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A1" w:rsidRPr="009C7D4E" w:rsidRDefault="005876EA" w:rsidP="00321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ind w:right="-108"/>
        <w:jc w:val="both"/>
        <w:rPr>
          <w:rFonts w:ascii="Calibri" w:hAnsi="Calibri"/>
          <w:sz w:val="22"/>
          <w:szCs w:val="22"/>
        </w:rPr>
      </w:pPr>
      <w:bookmarkStart w:id="0" w:name="_GoBack"/>
      <w:bookmarkEnd w:id="0"/>
      <w:r w:rsidRPr="009C7D4E">
        <w:rPr>
          <w:rFonts w:ascii="Calibri" w:hAnsi="Calibri"/>
          <w:sz w:val="22"/>
          <w:szCs w:val="22"/>
        </w:rPr>
        <w:t xml:space="preserve">Studienseminar </w:t>
      </w:r>
      <w:r w:rsidR="009C7D4E" w:rsidRPr="009C7D4E">
        <w:rPr>
          <w:rFonts w:ascii="Calibri" w:hAnsi="Calibri"/>
          <w:sz w:val="22"/>
          <w:szCs w:val="22"/>
        </w:rPr>
        <w:t>20</w:t>
      </w:r>
      <w:r w:rsidR="009C7D4E">
        <w:rPr>
          <w:rFonts w:ascii="Calibri" w:hAnsi="Calibri"/>
          <w:sz w:val="22"/>
          <w:szCs w:val="22"/>
        </w:rPr>
        <w:t>1</w:t>
      </w:r>
      <w:r w:rsidR="003007E2">
        <w:rPr>
          <w:rFonts w:ascii="Calibri" w:hAnsi="Calibri"/>
          <w:sz w:val="22"/>
          <w:szCs w:val="22"/>
        </w:rPr>
        <w:t>6</w:t>
      </w:r>
      <w:r w:rsidRPr="009C7D4E">
        <w:rPr>
          <w:rFonts w:ascii="Calibri" w:hAnsi="Calibri"/>
          <w:sz w:val="22"/>
          <w:szCs w:val="22"/>
        </w:rPr>
        <w:t>/20</w:t>
      </w:r>
      <w:r w:rsidR="009C7D4E">
        <w:rPr>
          <w:rFonts w:ascii="Calibri" w:hAnsi="Calibri"/>
          <w:sz w:val="22"/>
          <w:szCs w:val="22"/>
        </w:rPr>
        <w:t>1</w:t>
      </w:r>
      <w:r w:rsidR="003007E2">
        <w:rPr>
          <w:rFonts w:ascii="Calibri" w:hAnsi="Calibri"/>
          <w:sz w:val="22"/>
          <w:szCs w:val="22"/>
        </w:rPr>
        <w:t>8</w:t>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17726B">
        <w:rPr>
          <w:rFonts w:ascii="Calibri" w:hAnsi="Calibri"/>
          <w:sz w:val="22"/>
          <w:szCs w:val="22"/>
        </w:rPr>
        <w:t xml:space="preserve">             </w:t>
      </w:r>
      <w:r w:rsidR="00076EB1">
        <w:rPr>
          <w:rFonts w:ascii="Calibri" w:hAnsi="Calibri"/>
          <w:sz w:val="22"/>
          <w:szCs w:val="22"/>
        </w:rPr>
        <w:t>StRefin Bianca Krämer</w:t>
      </w:r>
    </w:p>
    <w:p w:rsidR="00D06AA1" w:rsidRPr="009C7D4E" w:rsidRDefault="00D06AA1" w:rsidP="00445FF8">
      <w:pPr>
        <w:ind w:right="-108"/>
        <w:jc w:val="both"/>
        <w:rPr>
          <w:rFonts w:ascii="Calibri" w:hAnsi="Calibri"/>
          <w:sz w:val="22"/>
          <w:szCs w:val="22"/>
        </w:rPr>
      </w:pPr>
      <w:r w:rsidRPr="009C7D4E">
        <w:rPr>
          <w:rFonts w:ascii="Calibri" w:hAnsi="Calibri"/>
          <w:sz w:val="22"/>
          <w:szCs w:val="22"/>
        </w:rPr>
        <w:t>Septe</w:t>
      </w:r>
      <w:r w:rsidR="008B1A47" w:rsidRPr="009C7D4E">
        <w:rPr>
          <w:rFonts w:ascii="Calibri" w:hAnsi="Calibri"/>
          <w:sz w:val="22"/>
          <w:szCs w:val="22"/>
        </w:rPr>
        <w:t>mber-Seminar</w:t>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17726B">
        <w:rPr>
          <w:rFonts w:ascii="Calibri" w:hAnsi="Calibri"/>
          <w:sz w:val="22"/>
          <w:szCs w:val="22"/>
        </w:rPr>
        <w:t xml:space="preserve">             </w:t>
      </w:r>
      <w:r w:rsidR="00445FF8">
        <w:rPr>
          <w:rFonts w:ascii="Calibri" w:hAnsi="Calibri"/>
          <w:sz w:val="22"/>
          <w:szCs w:val="22"/>
        </w:rPr>
        <w:t>K-Seminar</w:t>
      </w:r>
    </w:p>
    <w:p w:rsidR="00D06AA1" w:rsidRPr="009C7D4E" w:rsidRDefault="004C6BA8" w:rsidP="00D06AA1">
      <w:pPr>
        <w:ind w:right="-108"/>
        <w:jc w:val="both"/>
        <w:rPr>
          <w:rFonts w:ascii="Calibri" w:hAnsi="Calibri"/>
          <w:sz w:val="22"/>
          <w:szCs w:val="22"/>
        </w:rPr>
      </w:pPr>
      <w:r w:rsidRPr="009C7D4E">
        <w:rPr>
          <w:rFonts w:ascii="Calibri" w:hAnsi="Calibri"/>
          <w:sz w:val="22"/>
          <w:szCs w:val="22"/>
        </w:rPr>
        <w:t>R</w:t>
      </w:r>
      <w:r>
        <w:rPr>
          <w:rFonts w:ascii="Calibri" w:hAnsi="Calibri"/>
          <w:sz w:val="22"/>
          <w:szCs w:val="22"/>
        </w:rPr>
        <w:t>iemenschneider</w:t>
      </w:r>
      <w:r w:rsidR="00D06AA1" w:rsidRPr="009C7D4E">
        <w:rPr>
          <w:rFonts w:ascii="Calibri" w:hAnsi="Calibri"/>
          <w:sz w:val="22"/>
          <w:szCs w:val="22"/>
        </w:rPr>
        <w:t>-Gymnasium</w:t>
      </w:r>
    </w:p>
    <w:p w:rsidR="00D06AA1" w:rsidRPr="009C7D4E" w:rsidRDefault="00D06AA1" w:rsidP="00D06AA1">
      <w:pPr>
        <w:ind w:right="-108"/>
        <w:jc w:val="both"/>
        <w:rPr>
          <w:rFonts w:ascii="Calibri" w:hAnsi="Calibri"/>
          <w:sz w:val="22"/>
          <w:szCs w:val="22"/>
        </w:rPr>
      </w:pPr>
      <w:r w:rsidRPr="009C7D4E">
        <w:rPr>
          <w:rFonts w:ascii="Calibri" w:hAnsi="Calibri"/>
          <w:sz w:val="22"/>
          <w:szCs w:val="22"/>
        </w:rPr>
        <w:t>97070 Würzburg</w:t>
      </w:r>
    </w:p>
    <w:p w:rsidR="00D06AA1" w:rsidRPr="009C7D4E" w:rsidRDefault="00D06AA1" w:rsidP="00D06AA1">
      <w:pPr>
        <w:ind w:right="-108"/>
        <w:jc w:val="both"/>
        <w:rPr>
          <w:rFonts w:ascii="Calibri" w:hAnsi="Calibri"/>
          <w:sz w:val="22"/>
          <w:szCs w:val="22"/>
        </w:rPr>
      </w:pPr>
    </w:p>
    <w:p w:rsidR="00D06AA1" w:rsidRPr="009C7D4E" w:rsidRDefault="00D06AA1" w:rsidP="00D06AA1">
      <w:pPr>
        <w:pStyle w:val="berschrift1"/>
        <w:ind w:right="-108"/>
        <w:rPr>
          <w:rFonts w:ascii="Calibri" w:hAnsi="Calibri"/>
          <w:sz w:val="22"/>
          <w:szCs w:val="22"/>
        </w:rPr>
      </w:pPr>
      <w:r w:rsidRPr="009C7D4E">
        <w:rPr>
          <w:rFonts w:ascii="Calibri" w:hAnsi="Calibri"/>
          <w:sz w:val="22"/>
          <w:szCs w:val="22"/>
        </w:rPr>
        <w:t>Niederschrift</w:t>
      </w:r>
    </w:p>
    <w:p w:rsidR="00D06AA1" w:rsidRPr="009C7D4E" w:rsidRDefault="00D06AA1" w:rsidP="00D06AA1">
      <w:pPr>
        <w:ind w:right="-108"/>
        <w:jc w:val="center"/>
        <w:rPr>
          <w:rFonts w:ascii="Calibri" w:hAnsi="Calibri"/>
          <w:b/>
          <w:bCs/>
          <w:sz w:val="22"/>
          <w:szCs w:val="22"/>
        </w:rPr>
      </w:pPr>
      <w:r w:rsidRPr="009C7D4E">
        <w:rPr>
          <w:rFonts w:ascii="Calibri" w:hAnsi="Calibri"/>
          <w:b/>
          <w:bCs/>
          <w:sz w:val="22"/>
          <w:szCs w:val="22"/>
        </w:rPr>
        <w:t xml:space="preserve">über </w:t>
      </w:r>
      <w:r w:rsidRPr="00B63B53">
        <w:rPr>
          <w:rFonts w:ascii="Calibri" w:hAnsi="Calibri"/>
          <w:b/>
          <w:bCs/>
          <w:sz w:val="22"/>
          <w:szCs w:val="22"/>
        </w:rPr>
        <w:t>die</w:t>
      </w:r>
      <w:r w:rsidR="00076EB1">
        <w:rPr>
          <w:rFonts w:ascii="Calibri" w:hAnsi="Calibri"/>
          <w:b/>
          <w:bCs/>
          <w:sz w:val="22"/>
          <w:szCs w:val="22"/>
        </w:rPr>
        <w:t xml:space="preserve"> 4</w:t>
      </w:r>
      <w:r w:rsidRPr="00B63B53">
        <w:rPr>
          <w:rFonts w:ascii="Calibri" w:hAnsi="Calibri"/>
          <w:b/>
          <w:bCs/>
          <w:sz w:val="22"/>
          <w:szCs w:val="22"/>
        </w:rPr>
        <w:t>. Fachsitzung</w:t>
      </w:r>
    </w:p>
    <w:p w:rsidR="00D06AA1" w:rsidRPr="009C7D4E" w:rsidRDefault="00445FF8" w:rsidP="00D06AA1">
      <w:pPr>
        <w:ind w:right="-108"/>
        <w:jc w:val="center"/>
        <w:rPr>
          <w:rFonts w:ascii="Calibri" w:hAnsi="Calibri"/>
          <w:b/>
          <w:bCs/>
          <w:sz w:val="22"/>
          <w:szCs w:val="22"/>
        </w:rPr>
      </w:pPr>
      <w:r>
        <w:rPr>
          <w:rFonts w:ascii="Calibri" w:hAnsi="Calibri"/>
          <w:b/>
          <w:bCs/>
          <w:sz w:val="22"/>
          <w:szCs w:val="22"/>
        </w:rPr>
        <w:t>in Katholischer</w:t>
      </w:r>
      <w:r w:rsidR="00696225">
        <w:rPr>
          <w:rFonts w:ascii="Calibri" w:hAnsi="Calibri"/>
          <w:b/>
          <w:bCs/>
          <w:sz w:val="22"/>
          <w:szCs w:val="22"/>
        </w:rPr>
        <w:t xml:space="preserve"> Religion</w:t>
      </w:r>
      <w:r>
        <w:rPr>
          <w:rFonts w:ascii="Calibri" w:hAnsi="Calibri"/>
          <w:b/>
          <w:bCs/>
          <w:sz w:val="22"/>
          <w:szCs w:val="22"/>
        </w:rPr>
        <w:t>slehre</w:t>
      </w:r>
    </w:p>
    <w:p w:rsidR="00D06AA1" w:rsidRPr="009C7D4E" w:rsidRDefault="00C64FCC" w:rsidP="00445FF8">
      <w:pPr>
        <w:ind w:right="-108"/>
        <w:jc w:val="center"/>
        <w:rPr>
          <w:rFonts w:ascii="Calibri" w:hAnsi="Calibri"/>
          <w:b/>
          <w:bCs/>
          <w:sz w:val="22"/>
          <w:szCs w:val="22"/>
        </w:rPr>
      </w:pPr>
      <w:r w:rsidRPr="009C7D4E">
        <w:rPr>
          <w:rFonts w:ascii="Calibri" w:hAnsi="Calibri"/>
          <w:b/>
          <w:bCs/>
          <w:sz w:val="22"/>
          <w:szCs w:val="22"/>
        </w:rPr>
        <w:t>am</w:t>
      </w:r>
      <w:r w:rsidR="005876EA" w:rsidRPr="009C7D4E">
        <w:rPr>
          <w:rFonts w:ascii="Calibri" w:hAnsi="Calibri"/>
          <w:b/>
          <w:bCs/>
          <w:sz w:val="22"/>
          <w:szCs w:val="22"/>
        </w:rPr>
        <w:t xml:space="preserve"> </w:t>
      </w:r>
      <w:r w:rsidR="00076EB1">
        <w:rPr>
          <w:rFonts w:ascii="Calibri" w:hAnsi="Calibri"/>
          <w:b/>
          <w:bCs/>
          <w:sz w:val="22"/>
          <w:szCs w:val="22"/>
        </w:rPr>
        <w:t>06.10</w:t>
      </w:r>
      <w:r w:rsidR="00D06AA1" w:rsidRPr="009C7D4E">
        <w:rPr>
          <w:rFonts w:ascii="Calibri" w:hAnsi="Calibri"/>
          <w:b/>
          <w:bCs/>
          <w:sz w:val="22"/>
          <w:szCs w:val="22"/>
        </w:rPr>
        <w:t>.</w:t>
      </w:r>
      <w:r w:rsidR="004C6BA8">
        <w:rPr>
          <w:rFonts w:ascii="Calibri" w:hAnsi="Calibri"/>
          <w:b/>
          <w:bCs/>
          <w:sz w:val="22"/>
          <w:szCs w:val="22"/>
        </w:rPr>
        <w:t>201</w:t>
      </w:r>
      <w:r w:rsidR="003007E2">
        <w:rPr>
          <w:rFonts w:ascii="Calibri" w:hAnsi="Calibri"/>
          <w:b/>
          <w:bCs/>
          <w:sz w:val="22"/>
          <w:szCs w:val="22"/>
        </w:rPr>
        <w:t>6</w:t>
      </w:r>
    </w:p>
    <w:p w:rsidR="00FB549E" w:rsidRPr="009C7D4E" w:rsidRDefault="00FB549E" w:rsidP="00FB549E">
      <w:pPr>
        <w:ind w:right="-108"/>
        <w:rPr>
          <w:rFonts w:ascii="Calibri" w:hAnsi="Calibri"/>
          <w:b/>
          <w:bCs/>
          <w:sz w:val="22"/>
          <w:szCs w:val="22"/>
        </w:rPr>
      </w:pPr>
    </w:p>
    <w:p w:rsidR="00FB549E" w:rsidRPr="009C7D4E" w:rsidRDefault="00FB549E" w:rsidP="00FB549E">
      <w:pPr>
        <w:ind w:right="-108"/>
        <w:jc w:val="both"/>
        <w:rPr>
          <w:rFonts w:ascii="Calibri" w:hAnsi="Calibri"/>
          <w:b/>
          <w:bCs/>
          <w:sz w:val="22"/>
          <w:szCs w:val="22"/>
        </w:rPr>
      </w:pPr>
    </w:p>
    <w:p w:rsidR="00FB549E" w:rsidRPr="009C7D4E" w:rsidRDefault="00FB549E" w:rsidP="00696225">
      <w:pPr>
        <w:ind w:right="-108"/>
        <w:jc w:val="both"/>
        <w:rPr>
          <w:rFonts w:ascii="Calibri" w:hAnsi="Calibri"/>
          <w:sz w:val="22"/>
          <w:szCs w:val="22"/>
        </w:rPr>
      </w:pPr>
      <w:r w:rsidRPr="00985A9D">
        <w:rPr>
          <w:rFonts w:ascii="Calibri" w:hAnsi="Calibri"/>
          <w:b/>
          <w:bCs/>
          <w:sz w:val="22"/>
          <w:szCs w:val="22"/>
        </w:rPr>
        <w:t>Beginn</w:t>
      </w:r>
      <w:r w:rsidRPr="009C7D4E">
        <w:rPr>
          <w:rFonts w:ascii="Calibri" w:hAnsi="Calibri"/>
          <w:sz w:val="22"/>
          <w:szCs w:val="22"/>
        </w:rPr>
        <w:t>:</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00076EB1">
        <w:rPr>
          <w:rFonts w:ascii="Calibri" w:hAnsi="Calibri"/>
          <w:sz w:val="22"/>
          <w:szCs w:val="22"/>
        </w:rPr>
        <w:t>16.30</w:t>
      </w:r>
      <w:r w:rsidR="0036189A">
        <w:rPr>
          <w:rFonts w:ascii="Calibri" w:hAnsi="Calibri"/>
          <w:sz w:val="22"/>
          <w:szCs w:val="22"/>
        </w:rPr>
        <w:t xml:space="preserve"> </w:t>
      </w:r>
      <w:r w:rsidRPr="009C7D4E">
        <w:rPr>
          <w:rFonts w:ascii="Calibri" w:hAnsi="Calibri"/>
          <w:sz w:val="22"/>
          <w:szCs w:val="22"/>
        </w:rPr>
        <w:t>Uhr</w:t>
      </w:r>
    </w:p>
    <w:p w:rsidR="00FB549E" w:rsidRDefault="00FB549E" w:rsidP="00AA1BEF">
      <w:pPr>
        <w:ind w:right="-108"/>
        <w:jc w:val="both"/>
        <w:rPr>
          <w:rFonts w:ascii="Calibri" w:hAnsi="Calibri"/>
          <w:sz w:val="22"/>
          <w:szCs w:val="22"/>
        </w:rPr>
      </w:pPr>
      <w:r w:rsidRPr="00985A9D">
        <w:rPr>
          <w:rFonts w:ascii="Calibri" w:hAnsi="Calibri"/>
          <w:b/>
          <w:bCs/>
          <w:sz w:val="22"/>
          <w:szCs w:val="22"/>
        </w:rPr>
        <w:t xml:space="preserve">Ende: </w:t>
      </w:r>
      <w:r w:rsidRPr="00985A9D">
        <w:rPr>
          <w:rFonts w:ascii="Calibri" w:hAnsi="Calibri"/>
          <w:b/>
          <w:bCs/>
          <w:sz w:val="22"/>
          <w:szCs w:val="22"/>
        </w:rPr>
        <w:tab/>
      </w:r>
      <w:r w:rsidRPr="009C7D4E">
        <w:rPr>
          <w:rFonts w:ascii="Calibri" w:hAnsi="Calibri"/>
          <w:sz w:val="22"/>
          <w:szCs w:val="22"/>
        </w:rPr>
        <w:tab/>
      </w:r>
      <w:r w:rsidRPr="009C7D4E">
        <w:rPr>
          <w:rFonts w:ascii="Calibri" w:hAnsi="Calibri"/>
          <w:sz w:val="22"/>
          <w:szCs w:val="22"/>
        </w:rPr>
        <w:tab/>
      </w:r>
      <w:r w:rsidR="00076EB1">
        <w:rPr>
          <w:rFonts w:ascii="Calibri" w:hAnsi="Calibri"/>
          <w:sz w:val="22"/>
          <w:szCs w:val="22"/>
        </w:rPr>
        <w:t>17.50</w:t>
      </w:r>
      <w:r w:rsidR="008B1A47" w:rsidRPr="009C7D4E">
        <w:rPr>
          <w:rFonts w:ascii="Calibri" w:hAnsi="Calibri"/>
          <w:sz w:val="22"/>
          <w:szCs w:val="22"/>
        </w:rPr>
        <w:t xml:space="preserve"> </w:t>
      </w:r>
      <w:r w:rsidRPr="009C7D4E">
        <w:rPr>
          <w:rFonts w:ascii="Calibri" w:hAnsi="Calibri"/>
          <w:sz w:val="22"/>
          <w:szCs w:val="22"/>
        </w:rPr>
        <w:t>Uhr</w:t>
      </w:r>
    </w:p>
    <w:p w:rsidR="00AA1BEF" w:rsidRPr="009C7D4E" w:rsidRDefault="00AA1BEF" w:rsidP="00FB549E">
      <w:pPr>
        <w:ind w:right="-108"/>
        <w:jc w:val="both"/>
        <w:rPr>
          <w:rFonts w:ascii="Calibri" w:hAnsi="Calibri"/>
          <w:sz w:val="22"/>
          <w:szCs w:val="22"/>
        </w:rPr>
      </w:pPr>
      <w:r w:rsidRPr="00985A9D">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r>
      <w:r w:rsidR="00076EB1">
        <w:rPr>
          <w:rFonts w:ascii="Calibri" w:hAnsi="Calibri"/>
          <w:sz w:val="22"/>
          <w:szCs w:val="22"/>
        </w:rPr>
        <w:t xml:space="preserve">Jugendbildungsstätte Volkersberg, Seminarraum </w:t>
      </w:r>
    </w:p>
    <w:p w:rsidR="00985A9D" w:rsidRPr="00985A9D" w:rsidRDefault="00985A9D" w:rsidP="00985A9D">
      <w:pPr>
        <w:ind w:right="-108"/>
        <w:jc w:val="both"/>
        <w:rPr>
          <w:rFonts w:ascii="Calibri" w:hAnsi="Calibri"/>
          <w:sz w:val="22"/>
          <w:szCs w:val="22"/>
        </w:rPr>
      </w:pPr>
    </w:p>
    <w:p w:rsidR="00985A9D" w:rsidRPr="00985A9D" w:rsidRDefault="00985A9D" w:rsidP="00985A9D">
      <w:pPr>
        <w:ind w:right="-108"/>
        <w:jc w:val="both"/>
        <w:rPr>
          <w:rFonts w:ascii="Calibri" w:hAnsi="Calibri"/>
          <w:sz w:val="22"/>
          <w:szCs w:val="22"/>
        </w:rPr>
      </w:pPr>
      <w:r w:rsidRPr="00985A9D">
        <w:rPr>
          <w:rFonts w:ascii="Calibri" w:hAnsi="Calibri"/>
          <w:b/>
          <w:bCs/>
          <w:sz w:val="22"/>
          <w:szCs w:val="22"/>
        </w:rPr>
        <w:t>Anwesende:</w:t>
      </w:r>
      <w:r>
        <w:rPr>
          <w:rFonts w:ascii="Calibri" w:hAnsi="Calibri"/>
          <w:sz w:val="22"/>
          <w:szCs w:val="22"/>
        </w:rPr>
        <w:tab/>
      </w:r>
      <w:r>
        <w:rPr>
          <w:rFonts w:ascii="Calibri" w:hAnsi="Calibri"/>
          <w:sz w:val="22"/>
          <w:szCs w:val="22"/>
        </w:rPr>
        <w:tab/>
      </w:r>
      <w:r w:rsidR="00BC0CBE">
        <w:rPr>
          <w:rFonts w:ascii="Calibri" w:hAnsi="Calibri"/>
          <w:sz w:val="22"/>
          <w:szCs w:val="22"/>
        </w:rPr>
        <w:t>Seminarleiter (SL)</w:t>
      </w:r>
      <w:r w:rsidRPr="00985A9D">
        <w:rPr>
          <w:rFonts w:ascii="Calibri" w:hAnsi="Calibri"/>
          <w:sz w:val="22"/>
          <w:szCs w:val="22"/>
        </w:rPr>
        <w:t xml:space="preserve"> StD Gerald Mackenrodt</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891DF8">
        <w:rPr>
          <w:rFonts w:ascii="Calibri" w:hAnsi="Calibri"/>
          <w:sz w:val="22"/>
          <w:szCs w:val="22"/>
        </w:rPr>
        <w:t xml:space="preserve">StRef </w:t>
      </w:r>
      <w:r w:rsidR="00BC0CBE">
        <w:rPr>
          <w:rFonts w:ascii="Calibri" w:hAnsi="Calibri"/>
          <w:sz w:val="22"/>
          <w:szCs w:val="22"/>
        </w:rPr>
        <w:t xml:space="preserve">Sören </w:t>
      </w:r>
      <w:r w:rsidR="00891DF8">
        <w:rPr>
          <w:rFonts w:ascii="Calibri" w:hAnsi="Calibri"/>
          <w:sz w:val="22"/>
          <w:szCs w:val="22"/>
        </w:rPr>
        <w:t>Banner</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985A9D">
        <w:rPr>
          <w:rFonts w:ascii="Calibri" w:hAnsi="Calibri"/>
          <w:sz w:val="22"/>
          <w:szCs w:val="22"/>
        </w:rPr>
        <w:t xml:space="preserve">StRef </w:t>
      </w:r>
      <w:r w:rsidR="00BC0CBE">
        <w:rPr>
          <w:rFonts w:ascii="Calibri" w:hAnsi="Calibri"/>
          <w:sz w:val="22"/>
          <w:szCs w:val="22"/>
        </w:rPr>
        <w:t xml:space="preserve">Sebastian </w:t>
      </w:r>
      <w:r w:rsidR="00891DF8">
        <w:rPr>
          <w:rFonts w:ascii="Calibri" w:hAnsi="Calibri"/>
          <w:sz w:val="22"/>
          <w:szCs w:val="22"/>
        </w:rPr>
        <w:t>Fleschutz</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985A9D">
        <w:rPr>
          <w:rFonts w:ascii="Calibri" w:hAnsi="Calibri"/>
          <w:sz w:val="22"/>
          <w:szCs w:val="22"/>
        </w:rPr>
        <w:t xml:space="preserve">StRefin </w:t>
      </w:r>
      <w:r w:rsidR="00BC0CBE">
        <w:rPr>
          <w:rFonts w:ascii="Calibri" w:hAnsi="Calibri"/>
          <w:sz w:val="22"/>
          <w:szCs w:val="22"/>
        </w:rPr>
        <w:t xml:space="preserve">Bianca </w:t>
      </w:r>
      <w:r w:rsidR="00891DF8">
        <w:rPr>
          <w:rFonts w:ascii="Calibri" w:hAnsi="Calibri"/>
          <w:sz w:val="22"/>
          <w:szCs w:val="22"/>
        </w:rPr>
        <w:t>Krämer</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985A9D">
        <w:rPr>
          <w:rFonts w:ascii="Calibri" w:hAnsi="Calibri"/>
          <w:sz w:val="22"/>
          <w:szCs w:val="22"/>
        </w:rPr>
        <w:t xml:space="preserve">StRef </w:t>
      </w:r>
      <w:r w:rsidR="00BC0CBE">
        <w:rPr>
          <w:rFonts w:ascii="Calibri" w:hAnsi="Calibri"/>
          <w:sz w:val="22"/>
          <w:szCs w:val="22"/>
        </w:rPr>
        <w:t xml:space="preserve">Till </w:t>
      </w:r>
      <w:r w:rsidR="00891DF8">
        <w:rPr>
          <w:rFonts w:ascii="Calibri" w:hAnsi="Calibri"/>
          <w:sz w:val="22"/>
          <w:szCs w:val="22"/>
        </w:rPr>
        <w:t>Kreisel</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891DF8">
        <w:rPr>
          <w:rFonts w:ascii="Calibri" w:hAnsi="Calibri"/>
          <w:sz w:val="22"/>
          <w:szCs w:val="22"/>
        </w:rPr>
        <w:t xml:space="preserve">StRefin </w:t>
      </w:r>
      <w:r w:rsidR="00BC0CBE">
        <w:rPr>
          <w:rFonts w:ascii="Calibri" w:hAnsi="Calibri"/>
          <w:sz w:val="22"/>
          <w:szCs w:val="22"/>
        </w:rPr>
        <w:t xml:space="preserve">Monika </w:t>
      </w:r>
      <w:r w:rsidR="00891DF8">
        <w:rPr>
          <w:rFonts w:ascii="Calibri" w:hAnsi="Calibri"/>
          <w:sz w:val="22"/>
          <w:szCs w:val="22"/>
        </w:rPr>
        <w:t>Mika</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BC0CBE">
        <w:rPr>
          <w:rFonts w:ascii="Calibri" w:hAnsi="Calibri"/>
          <w:sz w:val="22"/>
          <w:szCs w:val="22"/>
        </w:rPr>
        <w:t>StRef Markus Schäfer</w:t>
      </w:r>
    </w:p>
    <w:p w:rsid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985A9D">
        <w:rPr>
          <w:rFonts w:ascii="Calibri" w:hAnsi="Calibri"/>
          <w:sz w:val="22"/>
          <w:szCs w:val="22"/>
        </w:rPr>
        <w:t xml:space="preserve">StRef </w:t>
      </w:r>
      <w:r w:rsidR="00BC0CBE">
        <w:rPr>
          <w:rFonts w:ascii="Calibri" w:hAnsi="Calibri"/>
          <w:sz w:val="22"/>
          <w:szCs w:val="22"/>
        </w:rPr>
        <w:t xml:space="preserve">Jan </w:t>
      </w:r>
      <w:r w:rsidR="00891DF8">
        <w:rPr>
          <w:rFonts w:ascii="Calibri" w:hAnsi="Calibri"/>
          <w:sz w:val="22"/>
          <w:szCs w:val="22"/>
        </w:rPr>
        <w:t>Schwab</w:t>
      </w:r>
    </w:p>
    <w:p w:rsidR="00076EB1" w:rsidRDefault="00076EB1"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StRefin Magdalena Schütz</w:t>
      </w:r>
    </w:p>
    <w:p w:rsidR="00891DF8" w:rsidRDefault="00891DF8"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StRefin </w:t>
      </w:r>
      <w:r w:rsidR="00BC0CBE">
        <w:rPr>
          <w:rFonts w:ascii="Calibri" w:hAnsi="Calibri"/>
          <w:sz w:val="22"/>
          <w:szCs w:val="22"/>
        </w:rPr>
        <w:t xml:space="preserve">Sabrina </w:t>
      </w:r>
      <w:r>
        <w:rPr>
          <w:rFonts w:ascii="Calibri" w:hAnsi="Calibri"/>
          <w:sz w:val="22"/>
          <w:szCs w:val="22"/>
        </w:rPr>
        <w:t>Weigand</w:t>
      </w:r>
    </w:p>
    <w:p w:rsidR="00985A9D" w:rsidRPr="00985A9D" w:rsidRDefault="00985A9D" w:rsidP="00985A9D">
      <w:pPr>
        <w:ind w:right="-108"/>
        <w:jc w:val="both"/>
        <w:rPr>
          <w:rFonts w:ascii="Calibri" w:hAnsi="Calibri"/>
          <w:sz w:val="22"/>
          <w:szCs w:val="22"/>
        </w:rPr>
      </w:pPr>
    </w:p>
    <w:p w:rsidR="00AA1BEF" w:rsidRDefault="00985A9D" w:rsidP="00985A9D">
      <w:pPr>
        <w:ind w:right="-108"/>
        <w:jc w:val="both"/>
        <w:rPr>
          <w:rFonts w:ascii="Calibri" w:hAnsi="Calibri"/>
          <w:sz w:val="22"/>
          <w:szCs w:val="22"/>
        </w:rPr>
      </w:pPr>
      <w:r w:rsidRPr="00985A9D">
        <w:rPr>
          <w:rFonts w:ascii="Calibri" w:hAnsi="Calibri"/>
          <w:b/>
          <w:bCs/>
          <w:sz w:val="22"/>
          <w:szCs w:val="22"/>
        </w:rPr>
        <w:t>Protokoll:</w:t>
      </w:r>
      <w:r>
        <w:rPr>
          <w:rFonts w:ascii="Calibri" w:hAnsi="Calibri"/>
          <w:sz w:val="22"/>
          <w:szCs w:val="22"/>
        </w:rPr>
        <w:tab/>
      </w:r>
      <w:r>
        <w:rPr>
          <w:rFonts w:ascii="Calibri" w:hAnsi="Calibri"/>
          <w:sz w:val="22"/>
          <w:szCs w:val="22"/>
        </w:rPr>
        <w:tab/>
      </w:r>
      <w:r w:rsidR="003007E2">
        <w:rPr>
          <w:rFonts w:ascii="Calibri" w:hAnsi="Calibri"/>
          <w:sz w:val="22"/>
          <w:szCs w:val="22"/>
        </w:rPr>
        <w:t>St</w:t>
      </w:r>
      <w:r w:rsidR="00076EB1">
        <w:rPr>
          <w:rFonts w:ascii="Calibri" w:hAnsi="Calibri"/>
          <w:sz w:val="22"/>
          <w:szCs w:val="22"/>
        </w:rPr>
        <w:t>Refin Bianca Krämer</w:t>
      </w:r>
    </w:p>
    <w:p w:rsidR="00AA1BEF" w:rsidRPr="009C7D4E" w:rsidRDefault="00AA1BEF" w:rsidP="00E70C0B">
      <w:pPr>
        <w:ind w:right="-108"/>
        <w:jc w:val="both"/>
        <w:rPr>
          <w:rFonts w:ascii="Calibri" w:hAnsi="Calibri"/>
          <w:sz w:val="22"/>
          <w:szCs w:val="22"/>
        </w:rPr>
      </w:pPr>
    </w:p>
    <w:p w:rsidR="0008348F" w:rsidRDefault="00E533AA" w:rsidP="00E910A0">
      <w:pPr>
        <w:ind w:right="-108"/>
        <w:jc w:val="both"/>
        <w:rPr>
          <w:rFonts w:ascii="Calibri" w:hAnsi="Calibri"/>
          <w:b/>
          <w:bCs/>
          <w:sz w:val="22"/>
          <w:szCs w:val="22"/>
        </w:rPr>
      </w:pPr>
      <w:r w:rsidRPr="002B2335">
        <w:rPr>
          <w:rFonts w:ascii="Calibri" w:hAnsi="Calibri"/>
          <w:b/>
          <w:bCs/>
          <w:sz w:val="22"/>
          <w:szCs w:val="22"/>
        </w:rPr>
        <w:t>Tagesordnung</w:t>
      </w:r>
      <w:r w:rsidR="00FB549E" w:rsidRPr="002B2335">
        <w:rPr>
          <w:rFonts w:ascii="Calibri" w:hAnsi="Calibri"/>
          <w:b/>
          <w:bCs/>
          <w:sz w:val="22"/>
          <w:szCs w:val="22"/>
        </w:rPr>
        <w:t>:</w:t>
      </w:r>
      <w:r w:rsidRPr="002B2335">
        <w:rPr>
          <w:rFonts w:ascii="Calibri" w:hAnsi="Calibri"/>
          <w:b/>
          <w:bCs/>
          <w:sz w:val="22"/>
          <w:szCs w:val="22"/>
        </w:rPr>
        <w:tab/>
      </w:r>
      <w:r w:rsidRPr="002B2335">
        <w:rPr>
          <w:rFonts w:ascii="Calibri" w:hAnsi="Calibri"/>
          <w:b/>
          <w:bCs/>
          <w:sz w:val="22"/>
          <w:szCs w:val="22"/>
        </w:rPr>
        <w:tab/>
      </w:r>
      <w:r w:rsidR="0024710B" w:rsidRPr="002B2335">
        <w:rPr>
          <w:rFonts w:ascii="Calibri" w:hAnsi="Calibri"/>
          <w:b/>
          <w:bCs/>
          <w:sz w:val="22"/>
          <w:szCs w:val="22"/>
        </w:rPr>
        <w:tab/>
      </w:r>
      <w:r w:rsidR="0024710B" w:rsidRPr="002B2335">
        <w:rPr>
          <w:rFonts w:ascii="Calibri" w:hAnsi="Calibri"/>
          <w:b/>
          <w:bCs/>
          <w:sz w:val="22"/>
          <w:szCs w:val="22"/>
        </w:rPr>
        <w:tab/>
      </w:r>
    </w:p>
    <w:p w:rsidR="003007E2" w:rsidRPr="002B2335" w:rsidRDefault="003007E2" w:rsidP="00E910A0">
      <w:pPr>
        <w:ind w:right="-108"/>
        <w:jc w:val="both"/>
        <w:rPr>
          <w:rFonts w:ascii="Calibri" w:hAnsi="Calibri"/>
          <w:b/>
          <w:bCs/>
          <w:sz w:val="22"/>
          <w:szCs w:val="22"/>
        </w:rPr>
      </w:pPr>
    </w:p>
    <w:p w:rsidR="00366F98" w:rsidRDefault="00076EB1" w:rsidP="00366F98">
      <w:pPr>
        <w:numPr>
          <w:ilvl w:val="0"/>
          <w:numId w:val="35"/>
        </w:numPr>
        <w:ind w:right="-108"/>
        <w:jc w:val="both"/>
        <w:rPr>
          <w:rFonts w:ascii="Calibri" w:hAnsi="Calibri"/>
          <w:sz w:val="22"/>
          <w:szCs w:val="22"/>
        </w:rPr>
      </w:pPr>
      <w:r>
        <w:rPr>
          <w:rFonts w:ascii="Calibri" w:hAnsi="Calibri"/>
          <w:sz w:val="22"/>
          <w:szCs w:val="22"/>
        </w:rPr>
        <w:t>Das 3-Phasen-Modell</w:t>
      </w:r>
    </w:p>
    <w:p w:rsidR="00366F98" w:rsidRDefault="00366F98" w:rsidP="00366F98">
      <w:pPr>
        <w:ind w:right="-108"/>
        <w:jc w:val="both"/>
        <w:rPr>
          <w:rFonts w:ascii="Calibri" w:hAnsi="Calibri"/>
          <w:sz w:val="22"/>
          <w:szCs w:val="22"/>
        </w:rPr>
      </w:pPr>
    </w:p>
    <w:p w:rsidR="00366F98" w:rsidRPr="00366F98" w:rsidRDefault="00D74FBF" w:rsidP="00366F98">
      <w:pPr>
        <w:numPr>
          <w:ilvl w:val="0"/>
          <w:numId w:val="35"/>
        </w:numPr>
        <w:ind w:right="-108"/>
        <w:jc w:val="both"/>
        <w:rPr>
          <w:rFonts w:ascii="Calibri" w:hAnsi="Calibri"/>
          <w:sz w:val="22"/>
          <w:szCs w:val="22"/>
        </w:rPr>
      </w:pPr>
      <w:r>
        <w:rPr>
          <w:rFonts w:ascii="Calibri" w:hAnsi="Calibri"/>
          <w:sz w:val="22"/>
          <w:szCs w:val="22"/>
        </w:rPr>
        <w:t>Möglichkeiten der Stundeneröffnung</w:t>
      </w:r>
    </w:p>
    <w:p w:rsidR="003007E2" w:rsidRDefault="003007E2" w:rsidP="003007E2">
      <w:pPr>
        <w:ind w:left="720" w:right="-108"/>
        <w:jc w:val="both"/>
        <w:rPr>
          <w:rFonts w:ascii="Calibri" w:hAnsi="Calibri"/>
          <w:sz w:val="22"/>
          <w:szCs w:val="22"/>
        </w:rPr>
      </w:pPr>
    </w:p>
    <w:p w:rsidR="002B2335" w:rsidRDefault="002B2335" w:rsidP="007E558F">
      <w:pPr>
        <w:ind w:right="-108"/>
        <w:jc w:val="both"/>
        <w:rPr>
          <w:rFonts w:ascii="Calibri" w:hAnsi="Calibri"/>
          <w:sz w:val="22"/>
          <w:szCs w:val="22"/>
        </w:rPr>
      </w:pPr>
    </w:p>
    <w:p w:rsidR="00E722DD" w:rsidRPr="00D74FBF" w:rsidRDefault="00076EB1" w:rsidP="007E558F">
      <w:pPr>
        <w:numPr>
          <w:ilvl w:val="0"/>
          <w:numId w:val="36"/>
        </w:numPr>
        <w:ind w:right="-108"/>
        <w:jc w:val="both"/>
        <w:rPr>
          <w:rFonts w:ascii="Calibri" w:hAnsi="Calibri"/>
          <w:sz w:val="22"/>
          <w:szCs w:val="22"/>
        </w:rPr>
      </w:pPr>
      <w:r w:rsidRPr="00D74FBF">
        <w:rPr>
          <w:rFonts w:ascii="Calibri" w:hAnsi="Calibri"/>
          <w:b/>
          <w:bCs/>
          <w:sz w:val="22"/>
          <w:szCs w:val="22"/>
        </w:rPr>
        <w:t>Das 3-Phasen-Modell</w:t>
      </w:r>
    </w:p>
    <w:p w:rsidR="00C4735C" w:rsidRDefault="00076EB1" w:rsidP="007E558F">
      <w:pPr>
        <w:ind w:right="-108"/>
        <w:jc w:val="both"/>
        <w:rPr>
          <w:rFonts w:ascii="Calibri" w:hAnsi="Calibri"/>
          <w:sz w:val="22"/>
          <w:szCs w:val="22"/>
        </w:rPr>
      </w:pPr>
      <w:r>
        <w:rPr>
          <w:rFonts w:ascii="Calibri" w:hAnsi="Calibri"/>
          <w:sz w:val="22"/>
          <w:szCs w:val="22"/>
        </w:rPr>
        <w:t xml:space="preserve">Zu Beginn der Seminarsitzung stellt der Seminarleiter das 3-Phasen-Modell </w:t>
      </w:r>
      <w:r w:rsidR="00C4735C">
        <w:rPr>
          <w:rFonts w:ascii="Calibri" w:hAnsi="Calibri"/>
          <w:sz w:val="22"/>
          <w:szCs w:val="22"/>
        </w:rPr>
        <w:t>als Aufbau des klassischen Religionsunterrichtes (RU) vor, welcher sich aus den drei Verlaufsformen Motivation – Erarbeitungsphase – Ergebnissicherung/Vertiefung/Weiterführung zusammensetzt. Als Kernphase gilt dabei die Erarbeitungsphase. Bei der Planung von RU muss sich die Lehrkraft</w:t>
      </w:r>
      <w:r w:rsidR="006929F4">
        <w:rPr>
          <w:rFonts w:ascii="Calibri" w:hAnsi="Calibri"/>
          <w:sz w:val="22"/>
          <w:szCs w:val="22"/>
        </w:rPr>
        <w:t xml:space="preserve"> demnach folgende weit gefasste</w:t>
      </w:r>
      <w:r w:rsidR="00C4735C">
        <w:rPr>
          <w:rFonts w:ascii="Calibri" w:hAnsi="Calibri"/>
          <w:sz w:val="22"/>
          <w:szCs w:val="22"/>
        </w:rPr>
        <w:t xml:space="preserve"> Fragen stellen: welchen Stoff möchte ich vermitteln/was?, was hat das mit der Erfahrungswelt der Schüler zu tun und wie möchte ich es vermitteln (Methodik)? </w:t>
      </w:r>
    </w:p>
    <w:p w:rsidR="0082578A" w:rsidRDefault="00C4735C" w:rsidP="007E558F">
      <w:pPr>
        <w:ind w:right="-108"/>
        <w:jc w:val="both"/>
        <w:rPr>
          <w:rFonts w:ascii="Calibri" w:hAnsi="Calibri"/>
          <w:sz w:val="22"/>
          <w:szCs w:val="22"/>
        </w:rPr>
      </w:pPr>
      <w:r>
        <w:rPr>
          <w:rFonts w:ascii="Calibri" w:hAnsi="Calibri"/>
          <w:sz w:val="22"/>
          <w:szCs w:val="22"/>
        </w:rPr>
        <w:t>Für die Eröffnung einer Unterrichtsstunde gibt es viele Einstiegsmethoden wie beispielsweise ein Bild/Bilder, ein Film, ein Gedicht, eine Geschichte, die von der Lehrkraft oder einem Schüler vorgelesen werden kann. Dabei sollte die Methode gewählt werden, welche möglichst zügig zum Kernelement</w:t>
      </w:r>
      <w:r w:rsidR="006929F4">
        <w:rPr>
          <w:rFonts w:ascii="Calibri" w:hAnsi="Calibri"/>
          <w:sz w:val="22"/>
          <w:szCs w:val="22"/>
        </w:rPr>
        <w:t xml:space="preserve"> des UR</w:t>
      </w:r>
      <w:r>
        <w:rPr>
          <w:rFonts w:ascii="Calibri" w:hAnsi="Calibri"/>
          <w:sz w:val="22"/>
          <w:szCs w:val="22"/>
        </w:rPr>
        <w:t xml:space="preserve"> überleitet. </w:t>
      </w:r>
    </w:p>
    <w:p w:rsidR="00261777" w:rsidRDefault="0082578A" w:rsidP="007E558F">
      <w:pPr>
        <w:ind w:right="-108"/>
        <w:jc w:val="both"/>
        <w:rPr>
          <w:rFonts w:ascii="Calibri" w:hAnsi="Calibri"/>
          <w:sz w:val="22"/>
          <w:szCs w:val="22"/>
        </w:rPr>
      </w:pPr>
      <w:r>
        <w:rPr>
          <w:rFonts w:ascii="Calibri" w:hAnsi="Calibri"/>
          <w:sz w:val="22"/>
          <w:szCs w:val="22"/>
        </w:rPr>
        <w:t xml:space="preserve">Die Erarbeitungsphase ist in drei Bereiche unterteilt: Problematisierungsphase – Vertiefungsphase – Anwendungsphase. Da die Problematisierung meist von der Lehrkraft ausgeht, sollte darauf geachtet werden, dass die Schüler bald etwas zu tun haben beziehungsweise baldmöglichst ein LSG beginnen kann. Dieses beginnt oft mit der Frage, was die Schüler bereits über das jeweilige Thema wissen. Die zweite Frage eröffnet schließlich das Reflexionsgespräch und macht den Mittelpunkt und Kernziel des RU aus. In diesem Kontext betont der Seminarleiter die Wichtigkeit der Gesprächsführung im RU. Sie </w:t>
      </w:r>
      <w:r>
        <w:rPr>
          <w:rFonts w:ascii="Calibri" w:hAnsi="Calibri"/>
          <w:sz w:val="22"/>
          <w:szCs w:val="22"/>
        </w:rPr>
        <w:lastRenderedPageBreak/>
        <w:t xml:space="preserve">gilt als Kerngeschäft im RU, was sich auch in dem neuen Lehrplan niederschlägt. Dort stellt die Vermittlung von Kommunikationskompetenz eine Kernkompetenz des RU dar. </w:t>
      </w:r>
    </w:p>
    <w:p w:rsidR="00261777" w:rsidRDefault="00261777" w:rsidP="007E558F">
      <w:pPr>
        <w:ind w:right="-108"/>
        <w:jc w:val="both"/>
        <w:rPr>
          <w:rFonts w:ascii="Calibri" w:hAnsi="Calibri"/>
          <w:sz w:val="22"/>
          <w:szCs w:val="22"/>
        </w:rPr>
      </w:pPr>
      <w:r>
        <w:rPr>
          <w:rFonts w:ascii="Calibri" w:hAnsi="Calibri"/>
          <w:sz w:val="22"/>
          <w:szCs w:val="22"/>
        </w:rPr>
        <w:t xml:space="preserve">Aufgrund des hohen Anteils von LSG im RU kann während eines Gesprächs mit Schülern auch einmal die persönliche Meinung der Lehrkraft von den Schülern erfragt werden. Hier rät der Seminarleiter, durchaus einmal Stellung zu beziehen, da dies die wenige Distanz zwischen Lehrer und Schüler auf der Kommunikationsebene im RU bisweilen erfordert. Bei theologisch-ethischen </w:t>
      </w:r>
      <w:r w:rsidR="002768F8">
        <w:rPr>
          <w:rFonts w:ascii="Calibri" w:hAnsi="Calibri"/>
          <w:sz w:val="22"/>
          <w:szCs w:val="22"/>
        </w:rPr>
        <w:t xml:space="preserve">Themen empfiehlt sich als Literatur „theologisch – ethisch Nachdenken“ von Gerhard, Marschütz, Band 2, da es jedes </w:t>
      </w:r>
      <w:r w:rsidR="00D74FBF">
        <w:rPr>
          <w:rFonts w:ascii="Calibri" w:hAnsi="Calibri"/>
          <w:sz w:val="22"/>
          <w:szCs w:val="22"/>
        </w:rPr>
        <w:t xml:space="preserve">ethisch kontrovers diskutierte Thema knapp behandelt. </w:t>
      </w:r>
      <w:r>
        <w:rPr>
          <w:rFonts w:ascii="Calibri" w:hAnsi="Calibri"/>
          <w:sz w:val="22"/>
          <w:szCs w:val="22"/>
        </w:rPr>
        <w:t xml:space="preserve">   </w:t>
      </w:r>
    </w:p>
    <w:p w:rsidR="0082578A" w:rsidRDefault="00261777" w:rsidP="007E558F">
      <w:pPr>
        <w:ind w:right="-108"/>
        <w:jc w:val="both"/>
        <w:rPr>
          <w:rFonts w:ascii="Calibri" w:hAnsi="Calibri"/>
          <w:sz w:val="22"/>
          <w:szCs w:val="22"/>
        </w:rPr>
      </w:pPr>
      <w:r>
        <w:rPr>
          <w:rFonts w:ascii="Calibri" w:hAnsi="Calibri"/>
          <w:sz w:val="22"/>
          <w:szCs w:val="22"/>
        </w:rPr>
        <w:t xml:space="preserve">Des Weiteren rät der Seminarleiter den ST, sich möglichst früh bei der Planung von Unterricht zeitlich zu disziplinieren, um ein gesundes Zeitmanagement zu entwickeln. Jede Unterrichtsstunde sollte zu Hause nicht mehr als eine Stunde Vorbereitung in Anspruch nehmen, da es im RU nicht mehr so wichtig sei, was vermittelt, sondern wie etwas vermittelt wird und dies geschehe hauptsächlich im Unterricht. </w:t>
      </w:r>
      <w:r w:rsidR="0082578A">
        <w:rPr>
          <w:rFonts w:ascii="Calibri" w:hAnsi="Calibri"/>
          <w:sz w:val="22"/>
          <w:szCs w:val="22"/>
        </w:rPr>
        <w:t xml:space="preserve">  </w:t>
      </w:r>
    </w:p>
    <w:p w:rsidR="00076EB1" w:rsidRDefault="0082578A" w:rsidP="007E558F">
      <w:pPr>
        <w:ind w:right="-108"/>
        <w:jc w:val="both"/>
        <w:rPr>
          <w:rFonts w:ascii="Calibri" w:hAnsi="Calibri"/>
          <w:sz w:val="22"/>
          <w:szCs w:val="22"/>
        </w:rPr>
      </w:pPr>
      <w:r>
        <w:rPr>
          <w:rFonts w:ascii="Calibri" w:hAnsi="Calibri"/>
          <w:sz w:val="22"/>
          <w:szCs w:val="22"/>
        </w:rPr>
        <w:t xml:space="preserve">  </w:t>
      </w:r>
      <w:r w:rsidR="00C4735C">
        <w:rPr>
          <w:rFonts w:ascii="Calibri" w:hAnsi="Calibri"/>
          <w:sz w:val="22"/>
          <w:szCs w:val="22"/>
        </w:rPr>
        <w:t xml:space="preserve">    </w:t>
      </w:r>
    </w:p>
    <w:p w:rsidR="00BC0CBE" w:rsidRDefault="00BC0CBE" w:rsidP="007E558F">
      <w:pPr>
        <w:ind w:right="-108"/>
        <w:jc w:val="both"/>
        <w:rPr>
          <w:rFonts w:ascii="Calibri" w:hAnsi="Calibri"/>
          <w:sz w:val="22"/>
          <w:szCs w:val="22"/>
        </w:rPr>
      </w:pPr>
    </w:p>
    <w:p w:rsidR="003007E2" w:rsidRPr="00A65146" w:rsidRDefault="00D74FBF" w:rsidP="00366F98">
      <w:pPr>
        <w:numPr>
          <w:ilvl w:val="0"/>
          <w:numId w:val="36"/>
        </w:numPr>
        <w:ind w:right="-108"/>
        <w:jc w:val="both"/>
        <w:rPr>
          <w:rFonts w:ascii="Calibri" w:hAnsi="Calibri"/>
          <w:b/>
          <w:sz w:val="22"/>
          <w:szCs w:val="22"/>
        </w:rPr>
      </w:pPr>
      <w:r w:rsidRPr="00A65146">
        <w:rPr>
          <w:rFonts w:ascii="Calibri" w:hAnsi="Calibri"/>
          <w:b/>
          <w:sz w:val="22"/>
          <w:szCs w:val="22"/>
        </w:rPr>
        <w:t>Möglichkeiten der Stundeneröffnung</w:t>
      </w:r>
    </w:p>
    <w:p w:rsidR="00366F98" w:rsidRDefault="00D74FBF" w:rsidP="00366F98">
      <w:pPr>
        <w:ind w:right="-108"/>
        <w:jc w:val="both"/>
        <w:rPr>
          <w:rFonts w:ascii="Calibri" w:hAnsi="Calibri"/>
          <w:sz w:val="22"/>
          <w:szCs w:val="22"/>
        </w:rPr>
      </w:pPr>
      <w:r>
        <w:rPr>
          <w:rFonts w:ascii="Calibri" w:hAnsi="Calibri"/>
          <w:sz w:val="22"/>
          <w:szCs w:val="22"/>
        </w:rPr>
        <w:t xml:space="preserve">Der Seminarleiter empfiehlt, bei der Vorbereitung von Unterricht „das Pferd von hinten aufzusatteln“. Dies soll heißen, dass man sich zunächst überlegen sollte, was man den Schülern in dieser Stunde vermitteln möchte, was auf einem Tafelbild stehen sollte, wenn man eines machen würde. Von hier ausgehend sollte dann überlegt werden, wie man zu diesem Ziel kommen kann.   </w:t>
      </w:r>
    </w:p>
    <w:p w:rsidR="00D74FBF" w:rsidRDefault="00D74FBF" w:rsidP="00366F98">
      <w:pPr>
        <w:ind w:right="-108"/>
        <w:jc w:val="both"/>
        <w:rPr>
          <w:rFonts w:ascii="Calibri" w:hAnsi="Calibri"/>
          <w:sz w:val="22"/>
          <w:szCs w:val="22"/>
        </w:rPr>
      </w:pPr>
      <w:r>
        <w:rPr>
          <w:rFonts w:ascii="Calibri" w:hAnsi="Calibri"/>
          <w:sz w:val="22"/>
          <w:szCs w:val="22"/>
        </w:rPr>
        <w:t xml:space="preserve">Bezüglich eines Gebets zu Beginn des RU sollte jeder ST selbst entscheiden, ob dies zu seiner Person passt und ob er es in den Unterricht mit einbauen möchte. </w:t>
      </w:r>
    </w:p>
    <w:p w:rsidR="00802D4D" w:rsidRDefault="00D74FBF" w:rsidP="00366F98">
      <w:pPr>
        <w:ind w:right="-108"/>
        <w:jc w:val="both"/>
        <w:rPr>
          <w:rFonts w:ascii="Calibri" w:hAnsi="Calibri"/>
          <w:sz w:val="22"/>
          <w:szCs w:val="22"/>
        </w:rPr>
      </w:pPr>
      <w:r>
        <w:rPr>
          <w:rFonts w:ascii="Calibri" w:hAnsi="Calibri"/>
          <w:sz w:val="22"/>
          <w:szCs w:val="22"/>
        </w:rPr>
        <w:t xml:space="preserve">Sollte die Stunde mit einer (biblischen) Erzählung beginnen, rät der Seminarleiter, dass diese Erzählung von der Lehrkraft selbst erzählt wird, da das immer </w:t>
      </w:r>
      <w:r w:rsidR="00802D4D">
        <w:rPr>
          <w:rFonts w:ascii="Calibri" w:hAnsi="Calibri"/>
          <w:sz w:val="22"/>
          <w:szCs w:val="22"/>
        </w:rPr>
        <w:t>große Wirkung auf die Schüler hat, die es nicht mehr gewohnt seien, Geschichten erzählt zu bekommen. Zudem kann emotionaler vorgelesen als gelesen werden. Eine erzählte Geschichte erweckt Fantasien und ermöglicht jedem Zuhörer, Unbekanntes zu betreten.</w:t>
      </w:r>
      <w:r>
        <w:rPr>
          <w:rFonts w:ascii="Calibri" w:hAnsi="Calibri"/>
          <w:sz w:val="22"/>
          <w:szCs w:val="22"/>
        </w:rPr>
        <w:t xml:space="preserve"> </w:t>
      </w:r>
      <w:r w:rsidR="00802D4D">
        <w:rPr>
          <w:rFonts w:ascii="Calibri" w:hAnsi="Calibri"/>
          <w:sz w:val="22"/>
          <w:szCs w:val="22"/>
        </w:rPr>
        <w:t xml:space="preserve">Bei biblischen Texten sei es unbedingt nötig, eine Beziehung zum Leben der Schüler herzustellen. Deshalb kann es auch gut sein, Geschichten zu verfremden, um sie aktuell zu machen. Hierbei gehe es weniger darum, einen Rückbezug auf die Moral der biblischen Erzählung herzustellen als darum, den Geist der Geschichte zu vermitteln. Wenn die Erzählung den Schüler berührt, ist auch der Geist der Bibel getroffen.  Daher ist es notwendig, die Geschichten immer in die Lebenswelt der Schüler zu transportieren. Bei vielen biblischen Texten sei es hilfreich, mit dem Background zu beginnen. So hilft dem Verständnis der Schüler bei der Schöpfungsgeschichte beispielsweise der Hinweis auf die Absicht der Israeliten in Babylon. </w:t>
      </w:r>
    </w:p>
    <w:p w:rsidR="00805913" w:rsidRDefault="00805913" w:rsidP="00366F98">
      <w:pPr>
        <w:ind w:right="-108"/>
        <w:jc w:val="both"/>
        <w:rPr>
          <w:rFonts w:ascii="Calibri" w:hAnsi="Calibri"/>
          <w:sz w:val="22"/>
          <w:szCs w:val="22"/>
        </w:rPr>
      </w:pPr>
      <w:r>
        <w:rPr>
          <w:rFonts w:ascii="Calibri" w:hAnsi="Calibri"/>
          <w:sz w:val="22"/>
          <w:szCs w:val="22"/>
        </w:rPr>
        <w:t>Bei der Methode Brainstorming oder Mindmap empfiehlt der Seminarleiter, den Schülern Strukturen vorzugeben, die herausgearbeitet werden sollen.</w:t>
      </w:r>
    </w:p>
    <w:p w:rsidR="00366F98" w:rsidRDefault="00805913" w:rsidP="00366F98">
      <w:pPr>
        <w:ind w:right="-108"/>
        <w:jc w:val="both"/>
        <w:rPr>
          <w:rFonts w:ascii="Calibri" w:hAnsi="Calibri"/>
          <w:sz w:val="22"/>
          <w:szCs w:val="22"/>
        </w:rPr>
      </w:pPr>
      <w:r>
        <w:rPr>
          <w:rFonts w:ascii="Calibri" w:hAnsi="Calibri"/>
          <w:sz w:val="22"/>
          <w:szCs w:val="22"/>
        </w:rPr>
        <w:t xml:space="preserve">Neben verschiedenen Methoden des Einstiegs gibt es vielseitige Möglichkeiten, wie der Einstieg bei den Schülern wirken soll. Er kann beispielsweise provozieren oder die emotionale Ebene ansprechen. Hierbei muss die Lehrkraft allerdings vorsichtig sein, wenn es Themengebiete umfasst, die Schüler selbst betreffen. Als Beispiel kann das Thema Organspende genannt werden. Es ist darauf zu achten, den Schüler den Raum für ein akzeptiertes Nein zu lassen. </w:t>
      </w:r>
    </w:p>
    <w:p w:rsidR="00805913" w:rsidRDefault="00805913" w:rsidP="00366F98">
      <w:pPr>
        <w:ind w:right="-108"/>
        <w:jc w:val="both"/>
        <w:rPr>
          <w:rFonts w:ascii="Calibri" w:hAnsi="Calibri"/>
          <w:sz w:val="22"/>
          <w:szCs w:val="22"/>
        </w:rPr>
      </w:pPr>
    </w:p>
    <w:p w:rsidR="00366F98" w:rsidRDefault="00805913" w:rsidP="00366F98">
      <w:pPr>
        <w:ind w:right="-108"/>
        <w:jc w:val="both"/>
        <w:rPr>
          <w:rFonts w:ascii="Calibri" w:hAnsi="Calibri"/>
          <w:sz w:val="22"/>
          <w:szCs w:val="22"/>
        </w:rPr>
      </w:pPr>
      <w:r>
        <w:rPr>
          <w:rFonts w:ascii="Calibri" w:hAnsi="Calibri"/>
          <w:sz w:val="22"/>
          <w:szCs w:val="22"/>
        </w:rPr>
        <w:t xml:space="preserve">Gegen Ende der Seminarsitzung kommt eine Diskussion über die Probleme des RU im Zusammenhang mit Elterngesprächen auf. </w:t>
      </w:r>
      <w:r w:rsidR="00993FC1">
        <w:rPr>
          <w:rFonts w:ascii="Calibri" w:hAnsi="Calibri"/>
          <w:sz w:val="22"/>
          <w:szCs w:val="22"/>
        </w:rPr>
        <w:t>Dabei weist der Seminarleiter daraufhin, dass Religionslehrer oft</w:t>
      </w:r>
      <w:r w:rsidR="0096442D">
        <w:rPr>
          <w:rFonts w:ascii="Calibri" w:hAnsi="Calibri"/>
          <w:sz w:val="22"/>
          <w:szCs w:val="22"/>
        </w:rPr>
        <w:t xml:space="preserve"> </w:t>
      </w:r>
      <w:r w:rsidR="00993FC1">
        <w:rPr>
          <w:rFonts w:ascii="Calibri" w:hAnsi="Calibri"/>
          <w:sz w:val="22"/>
          <w:szCs w:val="22"/>
        </w:rPr>
        <w:t>st</w:t>
      </w:r>
      <w:r w:rsidR="0096442D">
        <w:rPr>
          <w:rFonts w:ascii="Calibri" w:hAnsi="Calibri"/>
          <w:sz w:val="22"/>
          <w:szCs w:val="22"/>
        </w:rPr>
        <w:t>ärker</w:t>
      </w:r>
      <w:r w:rsidR="00993FC1">
        <w:rPr>
          <w:rFonts w:ascii="Calibri" w:hAnsi="Calibri"/>
          <w:sz w:val="22"/>
          <w:szCs w:val="22"/>
        </w:rPr>
        <w:t xml:space="preserve"> als Vertrauenspersonen wahrgenommen werden</w:t>
      </w:r>
      <w:r w:rsidR="0096442D">
        <w:rPr>
          <w:rFonts w:ascii="Calibri" w:hAnsi="Calibri"/>
          <w:sz w:val="22"/>
          <w:szCs w:val="22"/>
        </w:rPr>
        <w:t xml:space="preserve"> als Lehrer anderer Fächer</w:t>
      </w:r>
      <w:r w:rsidR="00993FC1">
        <w:rPr>
          <w:rFonts w:ascii="Calibri" w:hAnsi="Calibri"/>
          <w:sz w:val="22"/>
          <w:szCs w:val="22"/>
        </w:rPr>
        <w:t xml:space="preserve">. </w:t>
      </w:r>
    </w:p>
    <w:p w:rsidR="00D74FBF" w:rsidRDefault="00E52F2F" w:rsidP="00366F98">
      <w:pPr>
        <w:ind w:right="-108"/>
        <w:jc w:val="both"/>
        <w:rPr>
          <w:rFonts w:ascii="Calibri" w:hAnsi="Calibri"/>
          <w:sz w:val="22"/>
          <w:szCs w:val="22"/>
        </w:rPr>
      </w:pPr>
      <w:r>
        <w:rPr>
          <w:noProof/>
        </w:rPr>
        <w:drawing>
          <wp:anchor distT="0" distB="0" distL="114300" distR="114300" simplePos="0" relativeHeight="251657728" behindDoc="0" locked="0" layoutInCell="1" allowOverlap="1">
            <wp:simplePos x="0" y="0"/>
            <wp:positionH relativeFrom="column">
              <wp:posOffset>-261620</wp:posOffset>
            </wp:positionH>
            <wp:positionV relativeFrom="paragraph">
              <wp:posOffset>102870</wp:posOffset>
            </wp:positionV>
            <wp:extent cx="6452235" cy="1967865"/>
            <wp:effectExtent l="0" t="0" r="0" b="0"/>
            <wp:wrapNone/>
            <wp:docPr id="2" name="Bild 2" descr="unterschrif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erschrif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2235" cy="196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7E2" w:rsidRDefault="003007E2" w:rsidP="007E558F">
      <w:pPr>
        <w:ind w:right="-108"/>
        <w:jc w:val="both"/>
        <w:rPr>
          <w:rFonts w:ascii="Calibri" w:hAnsi="Calibri"/>
          <w:sz w:val="22"/>
          <w:szCs w:val="22"/>
        </w:rPr>
      </w:pPr>
    </w:p>
    <w:p w:rsidR="004D68BB" w:rsidRDefault="004D68BB" w:rsidP="007E558F">
      <w:pPr>
        <w:ind w:right="-108"/>
        <w:jc w:val="both"/>
        <w:rPr>
          <w:rFonts w:ascii="Calibri" w:hAnsi="Calibri"/>
          <w:sz w:val="22"/>
          <w:szCs w:val="22"/>
        </w:rPr>
      </w:pPr>
    </w:p>
    <w:p w:rsidR="004D68BB" w:rsidRDefault="004D68BB" w:rsidP="007E558F">
      <w:pPr>
        <w:ind w:right="-108"/>
        <w:jc w:val="both"/>
        <w:rPr>
          <w:rFonts w:ascii="Calibri" w:hAnsi="Calibri"/>
          <w:sz w:val="22"/>
          <w:szCs w:val="22"/>
        </w:rPr>
      </w:pPr>
    </w:p>
    <w:p w:rsidR="004D68BB" w:rsidRDefault="004D68BB" w:rsidP="007E558F">
      <w:pPr>
        <w:ind w:right="-108"/>
        <w:jc w:val="both"/>
        <w:rPr>
          <w:rFonts w:ascii="Calibri" w:hAnsi="Calibri"/>
          <w:sz w:val="22"/>
          <w:szCs w:val="22"/>
        </w:rPr>
      </w:pPr>
    </w:p>
    <w:p w:rsidR="003007E2" w:rsidRDefault="004D68BB" w:rsidP="007E558F">
      <w:pPr>
        <w:ind w:right="-108"/>
        <w:jc w:val="both"/>
        <w:rPr>
          <w:rFonts w:ascii="Calibri" w:hAnsi="Calibri"/>
          <w:sz w:val="22"/>
          <w:szCs w:val="22"/>
        </w:rPr>
      </w:pPr>
      <w:r>
        <w:rPr>
          <w:rFonts w:ascii="Calibri" w:hAnsi="Calibri"/>
          <w:sz w:val="22"/>
          <w:szCs w:val="22"/>
        </w:rPr>
        <w:t>Würzburg, den 06.10</w:t>
      </w:r>
      <w:r w:rsidR="003007E2">
        <w:rPr>
          <w:rFonts w:ascii="Calibri" w:hAnsi="Calibri"/>
          <w:sz w:val="22"/>
          <w:szCs w:val="22"/>
        </w:rPr>
        <w:t>.2016</w:t>
      </w:r>
    </w:p>
    <w:p w:rsidR="003007E2" w:rsidRDefault="003007E2"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p>
    <w:p w:rsidR="00F31203" w:rsidRPr="001776B8" w:rsidRDefault="00F31203" w:rsidP="004D68BB">
      <w:pPr>
        <w:jc w:val="both"/>
        <w:rPr>
          <w:rFonts w:ascii="Calibri" w:hAnsi="Calibri"/>
          <w:sz w:val="22"/>
          <w:szCs w:val="22"/>
        </w:rPr>
      </w:pPr>
    </w:p>
    <w:p w:rsidR="004D68BB" w:rsidRPr="001776B8" w:rsidRDefault="004D68BB">
      <w:pPr>
        <w:ind w:left="1080"/>
        <w:jc w:val="both"/>
        <w:rPr>
          <w:rFonts w:ascii="Calibri" w:hAnsi="Calibri"/>
          <w:sz w:val="22"/>
          <w:szCs w:val="22"/>
        </w:rPr>
      </w:pPr>
    </w:p>
    <w:sectPr w:rsidR="004D68BB" w:rsidRPr="001776B8" w:rsidSect="006F059B">
      <w:footerReference w:type="even"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B5" w:rsidRDefault="004474B5">
      <w:r>
        <w:separator/>
      </w:r>
    </w:p>
  </w:endnote>
  <w:endnote w:type="continuationSeparator" w:id="0">
    <w:p w:rsidR="004474B5" w:rsidRDefault="0044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970CE" w:rsidRDefault="00F970C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52F2F">
      <w:rPr>
        <w:rStyle w:val="Seitenzahl"/>
        <w:noProof/>
      </w:rPr>
      <w:t>1</w:t>
    </w:r>
    <w:r>
      <w:rPr>
        <w:rStyle w:val="Seitenzahl"/>
      </w:rPr>
      <w:fldChar w:fldCharType="end"/>
    </w:r>
  </w:p>
  <w:p w:rsidR="00F970CE" w:rsidRDefault="00F970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B5" w:rsidRDefault="004474B5">
      <w:r>
        <w:separator/>
      </w:r>
    </w:p>
  </w:footnote>
  <w:footnote w:type="continuationSeparator" w:id="0">
    <w:p w:rsidR="004474B5" w:rsidRDefault="004474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69E"/>
    <w:multiLevelType w:val="hybridMultilevel"/>
    <w:tmpl w:val="D9F63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4568C"/>
    <w:multiLevelType w:val="hybridMultilevel"/>
    <w:tmpl w:val="AC5A9852"/>
    <w:lvl w:ilvl="0" w:tplc="FC608832">
      <w:start w:val="1"/>
      <w:numFmt w:val="bullet"/>
      <w:lvlText w:val="•"/>
      <w:lvlJc w:val="left"/>
      <w:pPr>
        <w:tabs>
          <w:tab w:val="num" w:pos="720"/>
        </w:tabs>
        <w:ind w:left="720" w:hanging="360"/>
      </w:pPr>
      <w:rPr>
        <w:rFonts w:ascii="Tahoma" w:hAnsi="Tahoma" w:hint="default"/>
      </w:rPr>
    </w:lvl>
    <w:lvl w:ilvl="1" w:tplc="6E7AD432">
      <w:start w:val="162"/>
      <w:numFmt w:val="bullet"/>
      <w:lvlText w:val="•"/>
      <w:lvlJc w:val="left"/>
      <w:pPr>
        <w:tabs>
          <w:tab w:val="num" w:pos="1440"/>
        </w:tabs>
        <w:ind w:left="1440" w:hanging="360"/>
      </w:pPr>
      <w:rPr>
        <w:rFonts w:ascii="Tahoma" w:hAnsi="Tahoma" w:hint="default"/>
      </w:rPr>
    </w:lvl>
    <w:lvl w:ilvl="2" w:tplc="1CBCB4D6">
      <w:start w:val="1"/>
      <w:numFmt w:val="bullet"/>
      <w:lvlText w:val="•"/>
      <w:lvlJc w:val="left"/>
      <w:pPr>
        <w:tabs>
          <w:tab w:val="num" w:pos="2160"/>
        </w:tabs>
        <w:ind w:left="2160" w:hanging="360"/>
      </w:pPr>
      <w:rPr>
        <w:rFonts w:ascii="Tahoma" w:hAnsi="Tahoma" w:hint="default"/>
      </w:rPr>
    </w:lvl>
    <w:lvl w:ilvl="3" w:tplc="2E223714" w:tentative="1">
      <w:start w:val="1"/>
      <w:numFmt w:val="bullet"/>
      <w:lvlText w:val="•"/>
      <w:lvlJc w:val="left"/>
      <w:pPr>
        <w:tabs>
          <w:tab w:val="num" w:pos="2880"/>
        </w:tabs>
        <w:ind w:left="2880" w:hanging="360"/>
      </w:pPr>
      <w:rPr>
        <w:rFonts w:ascii="Tahoma" w:hAnsi="Tahoma" w:hint="default"/>
      </w:rPr>
    </w:lvl>
    <w:lvl w:ilvl="4" w:tplc="80EC5EB6" w:tentative="1">
      <w:start w:val="1"/>
      <w:numFmt w:val="bullet"/>
      <w:lvlText w:val="•"/>
      <w:lvlJc w:val="left"/>
      <w:pPr>
        <w:tabs>
          <w:tab w:val="num" w:pos="3600"/>
        </w:tabs>
        <w:ind w:left="3600" w:hanging="360"/>
      </w:pPr>
      <w:rPr>
        <w:rFonts w:ascii="Tahoma" w:hAnsi="Tahoma" w:hint="default"/>
      </w:rPr>
    </w:lvl>
    <w:lvl w:ilvl="5" w:tplc="EA62550C" w:tentative="1">
      <w:start w:val="1"/>
      <w:numFmt w:val="bullet"/>
      <w:lvlText w:val="•"/>
      <w:lvlJc w:val="left"/>
      <w:pPr>
        <w:tabs>
          <w:tab w:val="num" w:pos="4320"/>
        </w:tabs>
        <w:ind w:left="4320" w:hanging="360"/>
      </w:pPr>
      <w:rPr>
        <w:rFonts w:ascii="Tahoma" w:hAnsi="Tahoma" w:hint="default"/>
      </w:rPr>
    </w:lvl>
    <w:lvl w:ilvl="6" w:tplc="142074C4" w:tentative="1">
      <w:start w:val="1"/>
      <w:numFmt w:val="bullet"/>
      <w:lvlText w:val="•"/>
      <w:lvlJc w:val="left"/>
      <w:pPr>
        <w:tabs>
          <w:tab w:val="num" w:pos="5040"/>
        </w:tabs>
        <w:ind w:left="5040" w:hanging="360"/>
      </w:pPr>
      <w:rPr>
        <w:rFonts w:ascii="Tahoma" w:hAnsi="Tahoma" w:hint="default"/>
      </w:rPr>
    </w:lvl>
    <w:lvl w:ilvl="7" w:tplc="1F52FA84" w:tentative="1">
      <w:start w:val="1"/>
      <w:numFmt w:val="bullet"/>
      <w:lvlText w:val="•"/>
      <w:lvlJc w:val="left"/>
      <w:pPr>
        <w:tabs>
          <w:tab w:val="num" w:pos="5760"/>
        </w:tabs>
        <w:ind w:left="5760" w:hanging="360"/>
      </w:pPr>
      <w:rPr>
        <w:rFonts w:ascii="Tahoma" w:hAnsi="Tahoma" w:hint="default"/>
      </w:rPr>
    </w:lvl>
    <w:lvl w:ilvl="8" w:tplc="21BA644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0520541C"/>
    <w:multiLevelType w:val="hybridMultilevel"/>
    <w:tmpl w:val="E4180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8144EA"/>
    <w:multiLevelType w:val="hybridMultilevel"/>
    <w:tmpl w:val="0F42C19C"/>
    <w:lvl w:ilvl="0" w:tplc="57D8929C">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B35B45"/>
    <w:multiLevelType w:val="hybridMultilevel"/>
    <w:tmpl w:val="53648FDC"/>
    <w:lvl w:ilvl="0" w:tplc="9404FE4E">
      <w:start w:val="1"/>
      <w:numFmt w:val="bullet"/>
      <w:lvlText w:val="•"/>
      <w:lvlJc w:val="left"/>
      <w:pPr>
        <w:tabs>
          <w:tab w:val="num" w:pos="720"/>
        </w:tabs>
        <w:ind w:left="720" w:hanging="360"/>
      </w:pPr>
      <w:rPr>
        <w:rFonts w:ascii="Tahoma" w:hAnsi="Tahoma" w:hint="default"/>
      </w:rPr>
    </w:lvl>
    <w:lvl w:ilvl="1" w:tplc="B57871AC" w:tentative="1">
      <w:start w:val="1"/>
      <w:numFmt w:val="bullet"/>
      <w:lvlText w:val="•"/>
      <w:lvlJc w:val="left"/>
      <w:pPr>
        <w:tabs>
          <w:tab w:val="num" w:pos="1440"/>
        </w:tabs>
        <w:ind w:left="1440" w:hanging="360"/>
      </w:pPr>
      <w:rPr>
        <w:rFonts w:ascii="Tahoma" w:hAnsi="Tahoma" w:hint="default"/>
      </w:rPr>
    </w:lvl>
    <w:lvl w:ilvl="2" w:tplc="5A0CFD68" w:tentative="1">
      <w:start w:val="1"/>
      <w:numFmt w:val="bullet"/>
      <w:lvlText w:val="•"/>
      <w:lvlJc w:val="left"/>
      <w:pPr>
        <w:tabs>
          <w:tab w:val="num" w:pos="2160"/>
        </w:tabs>
        <w:ind w:left="2160" w:hanging="360"/>
      </w:pPr>
      <w:rPr>
        <w:rFonts w:ascii="Tahoma" w:hAnsi="Tahoma" w:hint="default"/>
      </w:rPr>
    </w:lvl>
    <w:lvl w:ilvl="3" w:tplc="1A3CB65C" w:tentative="1">
      <w:start w:val="1"/>
      <w:numFmt w:val="bullet"/>
      <w:lvlText w:val="•"/>
      <w:lvlJc w:val="left"/>
      <w:pPr>
        <w:tabs>
          <w:tab w:val="num" w:pos="2880"/>
        </w:tabs>
        <w:ind w:left="2880" w:hanging="360"/>
      </w:pPr>
      <w:rPr>
        <w:rFonts w:ascii="Tahoma" w:hAnsi="Tahoma" w:hint="default"/>
      </w:rPr>
    </w:lvl>
    <w:lvl w:ilvl="4" w:tplc="6C9ADF2A" w:tentative="1">
      <w:start w:val="1"/>
      <w:numFmt w:val="bullet"/>
      <w:lvlText w:val="•"/>
      <w:lvlJc w:val="left"/>
      <w:pPr>
        <w:tabs>
          <w:tab w:val="num" w:pos="3600"/>
        </w:tabs>
        <w:ind w:left="3600" w:hanging="360"/>
      </w:pPr>
      <w:rPr>
        <w:rFonts w:ascii="Tahoma" w:hAnsi="Tahoma" w:hint="default"/>
      </w:rPr>
    </w:lvl>
    <w:lvl w:ilvl="5" w:tplc="076C3BF8" w:tentative="1">
      <w:start w:val="1"/>
      <w:numFmt w:val="bullet"/>
      <w:lvlText w:val="•"/>
      <w:lvlJc w:val="left"/>
      <w:pPr>
        <w:tabs>
          <w:tab w:val="num" w:pos="4320"/>
        </w:tabs>
        <w:ind w:left="4320" w:hanging="360"/>
      </w:pPr>
      <w:rPr>
        <w:rFonts w:ascii="Tahoma" w:hAnsi="Tahoma" w:hint="default"/>
      </w:rPr>
    </w:lvl>
    <w:lvl w:ilvl="6" w:tplc="1B10BB1E" w:tentative="1">
      <w:start w:val="1"/>
      <w:numFmt w:val="bullet"/>
      <w:lvlText w:val="•"/>
      <w:lvlJc w:val="left"/>
      <w:pPr>
        <w:tabs>
          <w:tab w:val="num" w:pos="5040"/>
        </w:tabs>
        <w:ind w:left="5040" w:hanging="360"/>
      </w:pPr>
      <w:rPr>
        <w:rFonts w:ascii="Tahoma" w:hAnsi="Tahoma" w:hint="default"/>
      </w:rPr>
    </w:lvl>
    <w:lvl w:ilvl="7" w:tplc="E0D61544" w:tentative="1">
      <w:start w:val="1"/>
      <w:numFmt w:val="bullet"/>
      <w:lvlText w:val="•"/>
      <w:lvlJc w:val="left"/>
      <w:pPr>
        <w:tabs>
          <w:tab w:val="num" w:pos="5760"/>
        </w:tabs>
        <w:ind w:left="5760" w:hanging="360"/>
      </w:pPr>
      <w:rPr>
        <w:rFonts w:ascii="Tahoma" w:hAnsi="Tahoma" w:hint="default"/>
      </w:rPr>
    </w:lvl>
    <w:lvl w:ilvl="8" w:tplc="3D9048D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145E0384"/>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81106D"/>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1C0E72"/>
    <w:multiLevelType w:val="hybridMultilevel"/>
    <w:tmpl w:val="D8C236A4"/>
    <w:lvl w:ilvl="0" w:tplc="C374F048">
      <w:start w:val="1"/>
      <w:numFmt w:val="bullet"/>
      <w:lvlText w:val="•"/>
      <w:lvlJc w:val="left"/>
      <w:pPr>
        <w:tabs>
          <w:tab w:val="num" w:pos="720"/>
        </w:tabs>
        <w:ind w:left="720" w:hanging="360"/>
      </w:pPr>
      <w:rPr>
        <w:rFonts w:ascii="Tahoma" w:hAnsi="Tahoma" w:hint="default"/>
      </w:rPr>
    </w:lvl>
    <w:lvl w:ilvl="1" w:tplc="789A22EE" w:tentative="1">
      <w:start w:val="1"/>
      <w:numFmt w:val="bullet"/>
      <w:lvlText w:val="•"/>
      <w:lvlJc w:val="left"/>
      <w:pPr>
        <w:tabs>
          <w:tab w:val="num" w:pos="1440"/>
        </w:tabs>
        <w:ind w:left="1440" w:hanging="360"/>
      </w:pPr>
      <w:rPr>
        <w:rFonts w:ascii="Tahoma" w:hAnsi="Tahoma" w:hint="default"/>
      </w:rPr>
    </w:lvl>
    <w:lvl w:ilvl="2" w:tplc="6F42A966" w:tentative="1">
      <w:start w:val="1"/>
      <w:numFmt w:val="bullet"/>
      <w:lvlText w:val="•"/>
      <w:lvlJc w:val="left"/>
      <w:pPr>
        <w:tabs>
          <w:tab w:val="num" w:pos="2160"/>
        </w:tabs>
        <w:ind w:left="2160" w:hanging="360"/>
      </w:pPr>
      <w:rPr>
        <w:rFonts w:ascii="Tahoma" w:hAnsi="Tahoma" w:hint="default"/>
      </w:rPr>
    </w:lvl>
    <w:lvl w:ilvl="3" w:tplc="20F48076" w:tentative="1">
      <w:start w:val="1"/>
      <w:numFmt w:val="bullet"/>
      <w:lvlText w:val="•"/>
      <w:lvlJc w:val="left"/>
      <w:pPr>
        <w:tabs>
          <w:tab w:val="num" w:pos="2880"/>
        </w:tabs>
        <w:ind w:left="2880" w:hanging="360"/>
      </w:pPr>
      <w:rPr>
        <w:rFonts w:ascii="Tahoma" w:hAnsi="Tahoma" w:hint="default"/>
      </w:rPr>
    </w:lvl>
    <w:lvl w:ilvl="4" w:tplc="D54096B6" w:tentative="1">
      <w:start w:val="1"/>
      <w:numFmt w:val="bullet"/>
      <w:lvlText w:val="•"/>
      <w:lvlJc w:val="left"/>
      <w:pPr>
        <w:tabs>
          <w:tab w:val="num" w:pos="3600"/>
        </w:tabs>
        <w:ind w:left="3600" w:hanging="360"/>
      </w:pPr>
      <w:rPr>
        <w:rFonts w:ascii="Tahoma" w:hAnsi="Tahoma" w:hint="default"/>
      </w:rPr>
    </w:lvl>
    <w:lvl w:ilvl="5" w:tplc="51547796" w:tentative="1">
      <w:start w:val="1"/>
      <w:numFmt w:val="bullet"/>
      <w:lvlText w:val="•"/>
      <w:lvlJc w:val="left"/>
      <w:pPr>
        <w:tabs>
          <w:tab w:val="num" w:pos="4320"/>
        </w:tabs>
        <w:ind w:left="4320" w:hanging="360"/>
      </w:pPr>
      <w:rPr>
        <w:rFonts w:ascii="Tahoma" w:hAnsi="Tahoma" w:hint="default"/>
      </w:rPr>
    </w:lvl>
    <w:lvl w:ilvl="6" w:tplc="3800DE96" w:tentative="1">
      <w:start w:val="1"/>
      <w:numFmt w:val="bullet"/>
      <w:lvlText w:val="•"/>
      <w:lvlJc w:val="left"/>
      <w:pPr>
        <w:tabs>
          <w:tab w:val="num" w:pos="5040"/>
        </w:tabs>
        <w:ind w:left="5040" w:hanging="360"/>
      </w:pPr>
      <w:rPr>
        <w:rFonts w:ascii="Tahoma" w:hAnsi="Tahoma" w:hint="default"/>
      </w:rPr>
    </w:lvl>
    <w:lvl w:ilvl="7" w:tplc="9EF0F59A" w:tentative="1">
      <w:start w:val="1"/>
      <w:numFmt w:val="bullet"/>
      <w:lvlText w:val="•"/>
      <w:lvlJc w:val="left"/>
      <w:pPr>
        <w:tabs>
          <w:tab w:val="num" w:pos="5760"/>
        </w:tabs>
        <w:ind w:left="5760" w:hanging="360"/>
      </w:pPr>
      <w:rPr>
        <w:rFonts w:ascii="Tahoma" w:hAnsi="Tahoma" w:hint="default"/>
      </w:rPr>
    </w:lvl>
    <w:lvl w:ilvl="8" w:tplc="D5E8D35C"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1ADA4A4C"/>
    <w:multiLevelType w:val="hybridMultilevel"/>
    <w:tmpl w:val="6ECCE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410D18"/>
    <w:multiLevelType w:val="hybridMultilevel"/>
    <w:tmpl w:val="73B69830"/>
    <w:lvl w:ilvl="0" w:tplc="988256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4C20C4"/>
    <w:multiLevelType w:val="hybridMultilevel"/>
    <w:tmpl w:val="7968EE3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486CDE"/>
    <w:multiLevelType w:val="hybridMultilevel"/>
    <w:tmpl w:val="C0642C50"/>
    <w:lvl w:ilvl="0" w:tplc="410CF0DE">
      <w:start w:val="1"/>
      <w:numFmt w:val="bullet"/>
      <w:lvlText w:val="•"/>
      <w:lvlJc w:val="left"/>
      <w:pPr>
        <w:tabs>
          <w:tab w:val="num" w:pos="720"/>
        </w:tabs>
        <w:ind w:left="720" w:hanging="360"/>
      </w:pPr>
      <w:rPr>
        <w:rFonts w:ascii="Tahoma" w:hAnsi="Tahoma" w:hint="default"/>
      </w:rPr>
    </w:lvl>
    <w:lvl w:ilvl="1" w:tplc="129099F0" w:tentative="1">
      <w:start w:val="1"/>
      <w:numFmt w:val="bullet"/>
      <w:lvlText w:val="•"/>
      <w:lvlJc w:val="left"/>
      <w:pPr>
        <w:tabs>
          <w:tab w:val="num" w:pos="1440"/>
        </w:tabs>
        <w:ind w:left="1440" w:hanging="360"/>
      </w:pPr>
      <w:rPr>
        <w:rFonts w:ascii="Tahoma" w:hAnsi="Tahoma" w:hint="default"/>
      </w:rPr>
    </w:lvl>
    <w:lvl w:ilvl="2" w:tplc="1A688A76" w:tentative="1">
      <w:start w:val="1"/>
      <w:numFmt w:val="bullet"/>
      <w:lvlText w:val="•"/>
      <w:lvlJc w:val="left"/>
      <w:pPr>
        <w:tabs>
          <w:tab w:val="num" w:pos="2160"/>
        </w:tabs>
        <w:ind w:left="2160" w:hanging="360"/>
      </w:pPr>
      <w:rPr>
        <w:rFonts w:ascii="Tahoma" w:hAnsi="Tahoma" w:hint="default"/>
      </w:rPr>
    </w:lvl>
    <w:lvl w:ilvl="3" w:tplc="54C2EBC8" w:tentative="1">
      <w:start w:val="1"/>
      <w:numFmt w:val="bullet"/>
      <w:lvlText w:val="•"/>
      <w:lvlJc w:val="left"/>
      <w:pPr>
        <w:tabs>
          <w:tab w:val="num" w:pos="2880"/>
        </w:tabs>
        <w:ind w:left="2880" w:hanging="360"/>
      </w:pPr>
      <w:rPr>
        <w:rFonts w:ascii="Tahoma" w:hAnsi="Tahoma" w:hint="default"/>
      </w:rPr>
    </w:lvl>
    <w:lvl w:ilvl="4" w:tplc="04B4E1C4" w:tentative="1">
      <w:start w:val="1"/>
      <w:numFmt w:val="bullet"/>
      <w:lvlText w:val="•"/>
      <w:lvlJc w:val="left"/>
      <w:pPr>
        <w:tabs>
          <w:tab w:val="num" w:pos="3600"/>
        </w:tabs>
        <w:ind w:left="3600" w:hanging="360"/>
      </w:pPr>
      <w:rPr>
        <w:rFonts w:ascii="Tahoma" w:hAnsi="Tahoma" w:hint="default"/>
      </w:rPr>
    </w:lvl>
    <w:lvl w:ilvl="5" w:tplc="A38811C8" w:tentative="1">
      <w:start w:val="1"/>
      <w:numFmt w:val="bullet"/>
      <w:lvlText w:val="•"/>
      <w:lvlJc w:val="left"/>
      <w:pPr>
        <w:tabs>
          <w:tab w:val="num" w:pos="4320"/>
        </w:tabs>
        <w:ind w:left="4320" w:hanging="360"/>
      </w:pPr>
      <w:rPr>
        <w:rFonts w:ascii="Tahoma" w:hAnsi="Tahoma" w:hint="default"/>
      </w:rPr>
    </w:lvl>
    <w:lvl w:ilvl="6" w:tplc="8CF4FF98" w:tentative="1">
      <w:start w:val="1"/>
      <w:numFmt w:val="bullet"/>
      <w:lvlText w:val="•"/>
      <w:lvlJc w:val="left"/>
      <w:pPr>
        <w:tabs>
          <w:tab w:val="num" w:pos="5040"/>
        </w:tabs>
        <w:ind w:left="5040" w:hanging="360"/>
      </w:pPr>
      <w:rPr>
        <w:rFonts w:ascii="Tahoma" w:hAnsi="Tahoma" w:hint="default"/>
      </w:rPr>
    </w:lvl>
    <w:lvl w:ilvl="7" w:tplc="2AE88C3C" w:tentative="1">
      <w:start w:val="1"/>
      <w:numFmt w:val="bullet"/>
      <w:lvlText w:val="•"/>
      <w:lvlJc w:val="left"/>
      <w:pPr>
        <w:tabs>
          <w:tab w:val="num" w:pos="5760"/>
        </w:tabs>
        <w:ind w:left="5760" w:hanging="360"/>
      </w:pPr>
      <w:rPr>
        <w:rFonts w:ascii="Tahoma" w:hAnsi="Tahoma" w:hint="default"/>
      </w:rPr>
    </w:lvl>
    <w:lvl w:ilvl="8" w:tplc="5D784516"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1F9A7C94"/>
    <w:multiLevelType w:val="hybridMultilevel"/>
    <w:tmpl w:val="02A83AF8"/>
    <w:lvl w:ilvl="0" w:tplc="CC8CC19E">
      <w:start w:val="1"/>
      <w:numFmt w:val="bullet"/>
      <w:lvlText w:val="-"/>
      <w:lvlJc w:val="left"/>
      <w:pPr>
        <w:tabs>
          <w:tab w:val="num" w:pos="1068"/>
        </w:tabs>
        <w:ind w:left="1068" w:hanging="360"/>
      </w:pPr>
      <w:rPr>
        <w:rFonts w:ascii="Courier New" w:hAnsi="Courier New" w:hint="default"/>
      </w:rPr>
    </w:lvl>
    <w:lvl w:ilvl="1" w:tplc="04070003">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13" w15:restartNumberingAfterBreak="0">
    <w:nsid w:val="29555B66"/>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792BB8"/>
    <w:multiLevelType w:val="hybridMultilevel"/>
    <w:tmpl w:val="1E5AA4F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2ED59DE"/>
    <w:multiLevelType w:val="hybridMultilevel"/>
    <w:tmpl w:val="DBAC144E"/>
    <w:lvl w:ilvl="0" w:tplc="795C27E6">
      <w:start w:val="1"/>
      <w:numFmt w:val="bullet"/>
      <w:lvlText w:val="•"/>
      <w:lvlJc w:val="left"/>
      <w:pPr>
        <w:tabs>
          <w:tab w:val="num" w:pos="1069"/>
        </w:tabs>
        <w:ind w:left="1069" w:hanging="360"/>
      </w:pPr>
      <w:rPr>
        <w:rFonts w:ascii="Tahoma" w:hAnsi="Tahoma" w:hint="default"/>
      </w:rPr>
    </w:lvl>
    <w:lvl w:ilvl="1" w:tplc="0E8C50F6" w:tentative="1">
      <w:start w:val="1"/>
      <w:numFmt w:val="bullet"/>
      <w:lvlText w:val="•"/>
      <w:lvlJc w:val="left"/>
      <w:pPr>
        <w:tabs>
          <w:tab w:val="num" w:pos="1440"/>
        </w:tabs>
        <w:ind w:left="1440" w:hanging="360"/>
      </w:pPr>
      <w:rPr>
        <w:rFonts w:ascii="Tahoma" w:hAnsi="Tahoma" w:hint="default"/>
      </w:rPr>
    </w:lvl>
    <w:lvl w:ilvl="2" w:tplc="47B0B92E" w:tentative="1">
      <w:start w:val="1"/>
      <w:numFmt w:val="bullet"/>
      <w:lvlText w:val="•"/>
      <w:lvlJc w:val="left"/>
      <w:pPr>
        <w:tabs>
          <w:tab w:val="num" w:pos="2160"/>
        </w:tabs>
        <w:ind w:left="2160" w:hanging="360"/>
      </w:pPr>
      <w:rPr>
        <w:rFonts w:ascii="Tahoma" w:hAnsi="Tahoma" w:hint="default"/>
      </w:rPr>
    </w:lvl>
    <w:lvl w:ilvl="3" w:tplc="CF989E56" w:tentative="1">
      <w:start w:val="1"/>
      <w:numFmt w:val="bullet"/>
      <w:lvlText w:val="•"/>
      <w:lvlJc w:val="left"/>
      <w:pPr>
        <w:tabs>
          <w:tab w:val="num" w:pos="2880"/>
        </w:tabs>
        <w:ind w:left="2880" w:hanging="360"/>
      </w:pPr>
      <w:rPr>
        <w:rFonts w:ascii="Tahoma" w:hAnsi="Tahoma" w:hint="default"/>
      </w:rPr>
    </w:lvl>
    <w:lvl w:ilvl="4" w:tplc="DFE4B84E" w:tentative="1">
      <w:start w:val="1"/>
      <w:numFmt w:val="bullet"/>
      <w:lvlText w:val="•"/>
      <w:lvlJc w:val="left"/>
      <w:pPr>
        <w:tabs>
          <w:tab w:val="num" w:pos="3600"/>
        </w:tabs>
        <w:ind w:left="3600" w:hanging="360"/>
      </w:pPr>
      <w:rPr>
        <w:rFonts w:ascii="Tahoma" w:hAnsi="Tahoma" w:hint="default"/>
      </w:rPr>
    </w:lvl>
    <w:lvl w:ilvl="5" w:tplc="13F29F86" w:tentative="1">
      <w:start w:val="1"/>
      <w:numFmt w:val="bullet"/>
      <w:lvlText w:val="•"/>
      <w:lvlJc w:val="left"/>
      <w:pPr>
        <w:tabs>
          <w:tab w:val="num" w:pos="4320"/>
        </w:tabs>
        <w:ind w:left="4320" w:hanging="360"/>
      </w:pPr>
      <w:rPr>
        <w:rFonts w:ascii="Tahoma" w:hAnsi="Tahoma" w:hint="default"/>
      </w:rPr>
    </w:lvl>
    <w:lvl w:ilvl="6" w:tplc="68EA3568" w:tentative="1">
      <w:start w:val="1"/>
      <w:numFmt w:val="bullet"/>
      <w:lvlText w:val="•"/>
      <w:lvlJc w:val="left"/>
      <w:pPr>
        <w:tabs>
          <w:tab w:val="num" w:pos="5040"/>
        </w:tabs>
        <w:ind w:left="5040" w:hanging="360"/>
      </w:pPr>
      <w:rPr>
        <w:rFonts w:ascii="Tahoma" w:hAnsi="Tahoma" w:hint="default"/>
      </w:rPr>
    </w:lvl>
    <w:lvl w:ilvl="7" w:tplc="47A4D4E2" w:tentative="1">
      <w:start w:val="1"/>
      <w:numFmt w:val="bullet"/>
      <w:lvlText w:val="•"/>
      <w:lvlJc w:val="left"/>
      <w:pPr>
        <w:tabs>
          <w:tab w:val="num" w:pos="5760"/>
        </w:tabs>
        <w:ind w:left="5760" w:hanging="360"/>
      </w:pPr>
      <w:rPr>
        <w:rFonts w:ascii="Tahoma" w:hAnsi="Tahoma" w:hint="default"/>
      </w:rPr>
    </w:lvl>
    <w:lvl w:ilvl="8" w:tplc="88081D2A" w:tentative="1">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33FA2F2C"/>
    <w:multiLevelType w:val="hybridMultilevel"/>
    <w:tmpl w:val="F1587980"/>
    <w:lvl w:ilvl="0" w:tplc="9404DE24">
      <w:start w:val="1"/>
      <w:numFmt w:val="bullet"/>
      <w:lvlText w:val="•"/>
      <w:lvlJc w:val="left"/>
      <w:pPr>
        <w:tabs>
          <w:tab w:val="num" w:pos="720"/>
        </w:tabs>
        <w:ind w:left="720" w:hanging="360"/>
      </w:pPr>
      <w:rPr>
        <w:rFonts w:ascii="Tahoma" w:hAnsi="Tahoma" w:hint="default"/>
      </w:rPr>
    </w:lvl>
    <w:lvl w:ilvl="1" w:tplc="C122CDCE" w:tentative="1">
      <w:start w:val="1"/>
      <w:numFmt w:val="bullet"/>
      <w:lvlText w:val="•"/>
      <w:lvlJc w:val="left"/>
      <w:pPr>
        <w:tabs>
          <w:tab w:val="num" w:pos="1440"/>
        </w:tabs>
        <w:ind w:left="1440" w:hanging="360"/>
      </w:pPr>
      <w:rPr>
        <w:rFonts w:ascii="Tahoma" w:hAnsi="Tahoma" w:hint="default"/>
      </w:rPr>
    </w:lvl>
    <w:lvl w:ilvl="2" w:tplc="17FA1776" w:tentative="1">
      <w:start w:val="1"/>
      <w:numFmt w:val="bullet"/>
      <w:lvlText w:val="•"/>
      <w:lvlJc w:val="left"/>
      <w:pPr>
        <w:tabs>
          <w:tab w:val="num" w:pos="2160"/>
        </w:tabs>
        <w:ind w:left="2160" w:hanging="360"/>
      </w:pPr>
      <w:rPr>
        <w:rFonts w:ascii="Tahoma" w:hAnsi="Tahoma" w:hint="default"/>
      </w:rPr>
    </w:lvl>
    <w:lvl w:ilvl="3" w:tplc="68667CC0" w:tentative="1">
      <w:start w:val="1"/>
      <w:numFmt w:val="bullet"/>
      <w:lvlText w:val="•"/>
      <w:lvlJc w:val="left"/>
      <w:pPr>
        <w:tabs>
          <w:tab w:val="num" w:pos="2880"/>
        </w:tabs>
        <w:ind w:left="2880" w:hanging="360"/>
      </w:pPr>
      <w:rPr>
        <w:rFonts w:ascii="Tahoma" w:hAnsi="Tahoma" w:hint="default"/>
      </w:rPr>
    </w:lvl>
    <w:lvl w:ilvl="4" w:tplc="550E93C6" w:tentative="1">
      <w:start w:val="1"/>
      <w:numFmt w:val="bullet"/>
      <w:lvlText w:val="•"/>
      <w:lvlJc w:val="left"/>
      <w:pPr>
        <w:tabs>
          <w:tab w:val="num" w:pos="3600"/>
        </w:tabs>
        <w:ind w:left="3600" w:hanging="360"/>
      </w:pPr>
      <w:rPr>
        <w:rFonts w:ascii="Tahoma" w:hAnsi="Tahoma" w:hint="default"/>
      </w:rPr>
    </w:lvl>
    <w:lvl w:ilvl="5" w:tplc="B92C68F4" w:tentative="1">
      <w:start w:val="1"/>
      <w:numFmt w:val="bullet"/>
      <w:lvlText w:val="•"/>
      <w:lvlJc w:val="left"/>
      <w:pPr>
        <w:tabs>
          <w:tab w:val="num" w:pos="4320"/>
        </w:tabs>
        <w:ind w:left="4320" w:hanging="360"/>
      </w:pPr>
      <w:rPr>
        <w:rFonts w:ascii="Tahoma" w:hAnsi="Tahoma" w:hint="default"/>
      </w:rPr>
    </w:lvl>
    <w:lvl w:ilvl="6" w:tplc="B5D4F42A" w:tentative="1">
      <w:start w:val="1"/>
      <w:numFmt w:val="bullet"/>
      <w:lvlText w:val="•"/>
      <w:lvlJc w:val="left"/>
      <w:pPr>
        <w:tabs>
          <w:tab w:val="num" w:pos="5040"/>
        </w:tabs>
        <w:ind w:left="5040" w:hanging="360"/>
      </w:pPr>
      <w:rPr>
        <w:rFonts w:ascii="Tahoma" w:hAnsi="Tahoma" w:hint="default"/>
      </w:rPr>
    </w:lvl>
    <w:lvl w:ilvl="7" w:tplc="77A2DC22" w:tentative="1">
      <w:start w:val="1"/>
      <w:numFmt w:val="bullet"/>
      <w:lvlText w:val="•"/>
      <w:lvlJc w:val="left"/>
      <w:pPr>
        <w:tabs>
          <w:tab w:val="num" w:pos="5760"/>
        </w:tabs>
        <w:ind w:left="5760" w:hanging="360"/>
      </w:pPr>
      <w:rPr>
        <w:rFonts w:ascii="Tahoma" w:hAnsi="Tahoma" w:hint="default"/>
      </w:rPr>
    </w:lvl>
    <w:lvl w:ilvl="8" w:tplc="84B23EFA" w:tentative="1">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341D03D4"/>
    <w:multiLevelType w:val="hybridMultilevel"/>
    <w:tmpl w:val="3B22DB16"/>
    <w:lvl w:ilvl="0" w:tplc="7CAE934E">
      <w:start w:val="1"/>
      <w:numFmt w:val="upperRoman"/>
      <w:lvlText w:val="%1."/>
      <w:lvlJc w:val="lef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8B24A8C"/>
    <w:multiLevelType w:val="hybridMultilevel"/>
    <w:tmpl w:val="2D9E4A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8D3530"/>
    <w:multiLevelType w:val="hybridMultilevel"/>
    <w:tmpl w:val="66DA1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F2420B"/>
    <w:multiLevelType w:val="hybridMultilevel"/>
    <w:tmpl w:val="C1AA2146"/>
    <w:lvl w:ilvl="0" w:tplc="7CAE93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4A2280"/>
    <w:multiLevelType w:val="hybridMultilevel"/>
    <w:tmpl w:val="8B829214"/>
    <w:lvl w:ilvl="0" w:tplc="76E6D550">
      <w:start w:val="1"/>
      <w:numFmt w:val="bullet"/>
      <w:lvlText w:val="•"/>
      <w:lvlJc w:val="left"/>
      <w:pPr>
        <w:tabs>
          <w:tab w:val="num" w:pos="720"/>
        </w:tabs>
        <w:ind w:left="720" w:hanging="360"/>
      </w:pPr>
      <w:rPr>
        <w:rFonts w:ascii="Tahoma" w:hAnsi="Tahoma" w:hint="default"/>
      </w:rPr>
    </w:lvl>
    <w:lvl w:ilvl="1" w:tplc="03E0FE62" w:tentative="1">
      <w:start w:val="1"/>
      <w:numFmt w:val="bullet"/>
      <w:lvlText w:val="•"/>
      <w:lvlJc w:val="left"/>
      <w:pPr>
        <w:tabs>
          <w:tab w:val="num" w:pos="1440"/>
        </w:tabs>
        <w:ind w:left="1440" w:hanging="360"/>
      </w:pPr>
      <w:rPr>
        <w:rFonts w:ascii="Tahoma" w:hAnsi="Tahoma" w:hint="default"/>
      </w:rPr>
    </w:lvl>
    <w:lvl w:ilvl="2" w:tplc="9FC6E164" w:tentative="1">
      <w:start w:val="1"/>
      <w:numFmt w:val="bullet"/>
      <w:lvlText w:val="•"/>
      <w:lvlJc w:val="left"/>
      <w:pPr>
        <w:tabs>
          <w:tab w:val="num" w:pos="2160"/>
        </w:tabs>
        <w:ind w:left="2160" w:hanging="360"/>
      </w:pPr>
      <w:rPr>
        <w:rFonts w:ascii="Tahoma" w:hAnsi="Tahoma" w:hint="default"/>
      </w:rPr>
    </w:lvl>
    <w:lvl w:ilvl="3" w:tplc="6AC45490" w:tentative="1">
      <w:start w:val="1"/>
      <w:numFmt w:val="bullet"/>
      <w:lvlText w:val="•"/>
      <w:lvlJc w:val="left"/>
      <w:pPr>
        <w:tabs>
          <w:tab w:val="num" w:pos="2880"/>
        </w:tabs>
        <w:ind w:left="2880" w:hanging="360"/>
      </w:pPr>
      <w:rPr>
        <w:rFonts w:ascii="Tahoma" w:hAnsi="Tahoma" w:hint="default"/>
      </w:rPr>
    </w:lvl>
    <w:lvl w:ilvl="4" w:tplc="7A52FF98" w:tentative="1">
      <w:start w:val="1"/>
      <w:numFmt w:val="bullet"/>
      <w:lvlText w:val="•"/>
      <w:lvlJc w:val="left"/>
      <w:pPr>
        <w:tabs>
          <w:tab w:val="num" w:pos="3600"/>
        </w:tabs>
        <w:ind w:left="3600" w:hanging="360"/>
      </w:pPr>
      <w:rPr>
        <w:rFonts w:ascii="Tahoma" w:hAnsi="Tahoma" w:hint="default"/>
      </w:rPr>
    </w:lvl>
    <w:lvl w:ilvl="5" w:tplc="1C4AC5CE" w:tentative="1">
      <w:start w:val="1"/>
      <w:numFmt w:val="bullet"/>
      <w:lvlText w:val="•"/>
      <w:lvlJc w:val="left"/>
      <w:pPr>
        <w:tabs>
          <w:tab w:val="num" w:pos="4320"/>
        </w:tabs>
        <w:ind w:left="4320" w:hanging="360"/>
      </w:pPr>
      <w:rPr>
        <w:rFonts w:ascii="Tahoma" w:hAnsi="Tahoma" w:hint="default"/>
      </w:rPr>
    </w:lvl>
    <w:lvl w:ilvl="6" w:tplc="25BE6ED2" w:tentative="1">
      <w:start w:val="1"/>
      <w:numFmt w:val="bullet"/>
      <w:lvlText w:val="•"/>
      <w:lvlJc w:val="left"/>
      <w:pPr>
        <w:tabs>
          <w:tab w:val="num" w:pos="5040"/>
        </w:tabs>
        <w:ind w:left="5040" w:hanging="360"/>
      </w:pPr>
      <w:rPr>
        <w:rFonts w:ascii="Tahoma" w:hAnsi="Tahoma" w:hint="default"/>
      </w:rPr>
    </w:lvl>
    <w:lvl w:ilvl="7" w:tplc="EA349042" w:tentative="1">
      <w:start w:val="1"/>
      <w:numFmt w:val="bullet"/>
      <w:lvlText w:val="•"/>
      <w:lvlJc w:val="left"/>
      <w:pPr>
        <w:tabs>
          <w:tab w:val="num" w:pos="5760"/>
        </w:tabs>
        <w:ind w:left="5760" w:hanging="360"/>
      </w:pPr>
      <w:rPr>
        <w:rFonts w:ascii="Tahoma" w:hAnsi="Tahoma" w:hint="default"/>
      </w:rPr>
    </w:lvl>
    <w:lvl w:ilvl="8" w:tplc="CF046D94"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44617B23"/>
    <w:multiLevelType w:val="hybridMultilevel"/>
    <w:tmpl w:val="A5C2A6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C2C76DA"/>
    <w:multiLevelType w:val="hybridMultilevel"/>
    <w:tmpl w:val="0BB698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4701B4"/>
    <w:multiLevelType w:val="hybridMultilevel"/>
    <w:tmpl w:val="0B88E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904630"/>
    <w:multiLevelType w:val="hybridMultilevel"/>
    <w:tmpl w:val="E5DCB358"/>
    <w:lvl w:ilvl="0" w:tplc="DB20EE4E">
      <w:start w:val="1"/>
      <w:numFmt w:val="bullet"/>
      <w:lvlText w:val="•"/>
      <w:lvlJc w:val="left"/>
      <w:pPr>
        <w:tabs>
          <w:tab w:val="num" w:pos="720"/>
        </w:tabs>
        <w:ind w:left="720" w:hanging="360"/>
      </w:pPr>
      <w:rPr>
        <w:rFonts w:ascii="Tahoma" w:hAnsi="Tahoma" w:hint="default"/>
      </w:rPr>
    </w:lvl>
    <w:lvl w:ilvl="1" w:tplc="DBE807D8" w:tentative="1">
      <w:start w:val="1"/>
      <w:numFmt w:val="bullet"/>
      <w:lvlText w:val="•"/>
      <w:lvlJc w:val="left"/>
      <w:pPr>
        <w:tabs>
          <w:tab w:val="num" w:pos="1440"/>
        </w:tabs>
        <w:ind w:left="1440" w:hanging="360"/>
      </w:pPr>
      <w:rPr>
        <w:rFonts w:ascii="Tahoma" w:hAnsi="Tahoma" w:hint="default"/>
      </w:rPr>
    </w:lvl>
    <w:lvl w:ilvl="2" w:tplc="407659AC" w:tentative="1">
      <w:start w:val="1"/>
      <w:numFmt w:val="bullet"/>
      <w:lvlText w:val="•"/>
      <w:lvlJc w:val="left"/>
      <w:pPr>
        <w:tabs>
          <w:tab w:val="num" w:pos="2160"/>
        </w:tabs>
        <w:ind w:left="2160" w:hanging="360"/>
      </w:pPr>
      <w:rPr>
        <w:rFonts w:ascii="Tahoma" w:hAnsi="Tahoma" w:hint="default"/>
      </w:rPr>
    </w:lvl>
    <w:lvl w:ilvl="3" w:tplc="9D4CED24" w:tentative="1">
      <w:start w:val="1"/>
      <w:numFmt w:val="bullet"/>
      <w:lvlText w:val="•"/>
      <w:lvlJc w:val="left"/>
      <w:pPr>
        <w:tabs>
          <w:tab w:val="num" w:pos="2880"/>
        </w:tabs>
        <w:ind w:left="2880" w:hanging="360"/>
      </w:pPr>
      <w:rPr>
        <w:rFonts w:ascii="Tahoma" w:hAnsi="Tahoma" w:hint="default"/>
      </w:rPr>
    </w:lvl>
    <w:lvl w:ilvl="4" w:tplc="061A769E" w:tentative="1">
      <w:start w:val="1"/>
      <w:numFmt w:val="bullet"/>
      <w:lvlText w:val="•"/>
      <w:lvlJc w:val="left"/>
      <w:pPr>
        <w:tabs>
          <w:tab w:val="num" w:pos="3600"/>
        </w:tabs>
        <w:ind w:left="3600" w:hanging="360"/>
      </w:pPr>
      <w:rPr>
        <w:rFonts w:ascii="Tahoma" w:hAnsi="Tahoma" w:hint="default"/>
      </w:rPr>
    </w:lvl>
    <w:lvl w:ilvl="5" w:tplc="262CEF06" w:tentative="1">
      <w:start w:val="1"/>
      <w:numFmt w:val="bullet"/>
      <w:lvlText w:val="•"/>
      <w:lvlJc w:val="left"/>
      <w:pPr>
        <w:tabs>
          <w:tab w:val="num" w:pos="4320"/>
        </w:tabs>
        <w:ind w:left="4320" w:hanging="360"/>
      </w:pPr>
      <w:rPr>
        <w:rFonts w:ascii="Tahoma" w:hAnsi="Tahoma" w:hint="default"/>
      </w:rPr>
    </w:lvl>
    <w:lvl w:ilvl="6" w:tplc="51F6AEA0" w:tentative="1">
      <w:start w:val="1"/>
      <w:numFmt w:val="bullet"/>
      <w:lvlText w:val="•"/>
      <w:lvlJc w:val="left"/>
      <w:pPr>
        <w:tabs>
          <w:tab w:val="num" w:pos="5040"/>
        </w:tabs>
        <w:ind w:left="5040" w:hanging="360"/>
      </w:pPr>
      <w:rPr>
        <w:rFonts w:ascii="Tahoma" w:hAnsi="Tahoma" w:hint="default"/>
      </w:rPr>
    </w:lvl>
    <w:lvl w:ilvl="7" w:tplc="B514759C" w:tentative="1">
      <w:start w:val="1"/>
      <w:numFmt w:val="bullet"/>
      <w:lvlText w:val="•"/>
      <w:lvlJc w:val="left"/>
      <w:pPr>
        <w:tabs>
          <w:tab w:val="num" w:pos="5760"/>
        </w:tabs>
        <w:ind w:left="5760" w:hanging="360"/>
      </w:pPr>
      <w:rPr>
        <w:rFonts w:ascii="Tahoma" w:hAnsi="Tahoma" w:hint="default"/>
      </w:rPr>
    </w:lvl>
    <w:lvl w:ilvl="8" w:tplc="5D2E0B62"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4F326C7F"/>
    <w:multiLevelType w:val="hybridMultilevel"/>
    <w:tmpl w:val="053056CE"/>
    <w:lvl w:ilvl="0" w:tplc="AA1475B0">
      <w:start w:val="1"/>
      <w:numFmt w:val="bullet"/>
      <w:lvlText w:val="•"/>
      <w:lvlJc w:val="left"/>
      <w:pPr>
        <w:tabs>
          <w:tab w:val="num" w:pos="720"/>
        </w:tabs>
        <w:ind w:left="720" w:hanging="360"/>
      </w:pPr>
      <w:rPr>
        <w:rFonts w:ascii="Tahoma" w:hAnsi="Tahoma" w:hint="default"/>
      </w:rPr>
    </w:lvl>
    <w:lvl w:ilvl="1" w:tplc="75BACF66" w:tentative="1">
      <w:start w:val="1"/>
      <w:numFmt w:val="bullet"/>
      <w:lvlText w:val="•"/>
      <w:lvlJc w:val="left"/>
      <w:pPr>
        <w:tabs>
          <w:tab w:val="num" w:pos="1440"/>
        </w:tabs>
        <w:ind w:left="1440" w:hanging="360"/>
      </w:pPr>
      <w:rPr>
        <w:rFonts w:ascii="Tahoma" w:hAnsi="Tahoma" w:hint="default"/>
      </w:rPr>
    </w:lvl>
    <w:lvl w:ilvl="2" w:tplc="13DAF568" w:tentative="1">
      <w:start w:val="1"/>
      <w:numFmt w:val="bullet"/>
      <w:lvlText w:val="•"/>
      <w:lvlJc w:val="left"/>
      <w:pPr>
        <w:tabs>
          <w:tab w:val="num" w:pos="2160"/>
        </w:tabs>
        <w:ind w:left="2160" w:hanging="360"/>
      </w:pPr>
      <w:rPr>
        <w:rFonts w:ascii="Tahoma" w:hAnsi="Tahoma" w:hint="default"/>
      </w:rPr>
    </w:lvl>
    <w:lvl w:ilvl="3" w:tplc="552CFDB6" w:tentative="1">
      <w:start w:val="1"/>
      <w:numFmt w:val="bullet"/>
      <w:lvlText w:val="•"/>
      <w:lvlJc w:val="left"/>
      <w:pPr>
        <w:tabs>
          <w:tab w:val="num" w:pos="2880"/>
        </w:tabs>
        <w:ind w:left="2880" w:hanging="360"/>
      </w:pPr>
      <w:rPr>
        <w:rFonts w:ascii="Tahoma" w:hAnsi="Tahoma" w:hint="default"/>
      </w:rPr>
    </w:lvl>
    <w:lvl w:ilvl="4" w:tplc="CD4087FE" w:tentative="1">
      <w:start w:val="1"/>
      <w:numFmt w:val="bullet"/>
      <w:lvlText w:val="•"/>
      <w:lvlJc w:val="left"/>
      <w:pPr>
        <w:tabs>
          <w:tab w:val="num" w:pos="3600"/>
        </w:tabs>
        <w:ind w:left="3600" w:hanging="360"/>
      </w:pPr>
      <w:rPr>
        <w:rFonts w:ascii="Tahoma" w:hAnsi="Tahoma" w:hint="default"/>
      </w:rPr>
    </w:lvl>
    <w:lvl w:ilvl="5" w:tplc="BD666AE8" w:tentative="1">
      <w:start w:val="1"/>
      <w:numFmt w:val="bullet"/>
      <w:lvlText w:val="•"/>
      <w:lvlJc w:val="left"/>
      <w:pPr>
        <w:tabs>
          <w:tab w:val="num" w:pos="4320"/>
        </w:tabs>
        <w:ind w:left="4320" w:hanging="360"/>
      </w:pPr>
      <w:rPr>
        <w:rFonts w:ascii="Tahoma" w:hAnsi="Tahoma" w:hint="default"/>
      </w:rPr>
    </w:lvl>
    <w:lvl w:ilvl="6" w:tplc="C158EF0A" w:tentative="1">
      <w:start w:val="1"/>
      <w:numFmt w:val="bullet"/>
      <w:lvlText w:val="•"/>
      <w:lvlJc w:val="left"/>
      <w:pPr>
        <w:tabs>
          <w:tab w:val="num" w:pos="5040"/>
        </w:tabs>
        <w:ind w:left="5040" w:hanging="360"/>
      </w:pPr>
      <w:rPr>
        <w:rFonts w:ascii="Tahoma" w:hAnsi="Tahoma" w:hint="default"/>
      </w:rPr>
    </w:lvl>
    <w:lvl w:ilvl="7" w:tplc="0B063C02" w:tentative="1">
      <w:start w:val="1"/>
      <w:numFmt w:val="bullet"/>
      <w:lvlText w:val="•"/>
      <w:lvlJc w:val="left"/>
      <w:pPr>
        <w:tabs>
          <w:tab w:val="num" w:pos="5760"/>
        </w:tabs>
        <w:ind w:left="5760" w:hanging="360"/>
      </w:pPr>
      <w:rPr>
        <w:rFonts w:ascii="Tahoma" w:hAnsi="Tahoma" w:hint="default"/>
      </w:rPr>
    </w:lvl>
    <w:lvl w:ilvl="8" w:tplc="A18CFF18"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82F4FAF"/>
    <w:multiLevelType w:val="multilevel"/>
    <w:tmpl w:val="02A83AF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553A6"/>
    <w:multiLevelType w:val="hybridMultilevel"/>
    <w:tmpl w:val="B8481CEC"/>
    <w:lvl w:ilvl="0" w:tplc="E0026868">
      <w:start w:val="1"/>
      <w:numFmt w:val="bullet"/>
      <w:lvlText w:val="•"/>
      <w:lvlJc w:val="left"/>
      <w:pPr>
        <w:tabs>
          <w:tab w:val="num" w:pos="720"/>
        </w:tabs>
        <w:ind w:left="720" w:hanging="360"/>
      </w:pPr>
      <w:rPr>
        <w:rFonts w:ascii="Tahoma" w:hAnsi="Tahoma" w:hint="default"/>
      </w:rPr>
    </w:lvl>
    <w:lvl w:ilvl="1" w:tplc="CA48E460" w:tentative="1">
      <w:start w:val="1"/>
      <w:numFmt w:val="bullet"/>
      <w:lvlText w:val="•"/>
      <w:lvlJc w:val="left"/>
      <w:pPr>
        <w:tabs>
          <w:tab w:val="num" w:pos="1440"/>
        </w:tabs>
        <w:ind w:left="1440" w:hanging="360"/>
      </w:pPr>
      <w:rPr>
        <w:rFonts w:ascii="Tahoma" w:hAnsi="Tahoma" w:hint="default"/>
      </w:rPr>
    </w:lvl>
    <w:lvl w:ilvl="2" w:tplc="BFDAB158" w:tentative="1">
      <w:start w:val="1"/>
      <w:numFmt w:val="bullet"/>
      <w:lvlText w:val="•"/>
      <w:lvlJc w:val="left"/>
      <w:pPr>
        <w:tabs>
          <w:tab w:val="num" w:pos="2160"/>
        </w:tabs>
        <w:ind w:left="2160" w:hanging="360"/>
      </w:pPr>
      <w:rPr>
        <w:rFonts w:ascii="Tahoma" w:hAnsi="Tahoma" w:hint="default"/>
      </w:rPr>
    </w:lvl>
    <w:lvl w:ilvl="3" w:tplc="03C267A4" w:tentative="1">
      <w:start w:val="1"/>
      <w:numFmt w:val="bullet"/>
      <w:lvlText w:val="•"/>
      <w:lvlJc w:val="left"/>
      <w:pPr>
        <w:tabs>
          <w:tab w:val="num" w:pos="2880"/>
        </w:tabs>
        <w:ind w:left="2880" w:hanging="360"/>
      </w:pPr>
      <w:rPr>
        <w:rFonts w:ascii="Tahoma" w:hAnsi="Tahoma" w:hint="default"/>
      </w:rPr>
    </w:lvl>
    <w:lvl w:ilvl="4" w:tplc="6C706B38" w:tentative="1">
      <w:start w:val="1"/>
      <w:numFmt w:val="bullet"/>
      <w:lvlText w:val="•"/>
      <w:lvlJc w:val="left"/>
      <w:pPr>
        <w:tabs>
          <w:tab w:val="num" w:pos="3600"/>
        </w:tabs>
        <w:ind w:left="3600" w:hanging="360"/>
      </w:pPr>
      <w:rPr>
        <w:rFonts w:ascii="Tahoma" w:hAnsi="Tahoma" w:hint="default"/>
      </w:rPr>
    </w:lvl>
    <w:lvl w:ilvl="5" w:tplc="DDE8CC28" w:tentative="1">
      <w:start w:val="1"/>
      <w:numFmt w:val="bullet"/>
      <w:lvlText w:val="•"/>
      <w:lvlJc w:val="left"/>
      <w:pPr>
        <w:tabs>
          <w:tab w:val="num" w:pos="4320"/>
        </w:tabs>
        <w:ind w:left="4320" w:hanging="360"/>
      </w:pPr>
      <w:rPr>
        <w:rFonts w:ascii="Tahoma" w:hAnsi="Tahoma" w:hint="default"/>
      </w:rPr>
    </w:lvl>
    <w:lvl w:ilvl="6" w:tplc="9A72B690" w:tentative="1">
      <w:start w:val="1"/>
      <w:numFmt w:val="bullet"/>
      <w:lvlText w:val="•"/>
      <w:lvlJc w:val="left"/>
      <w:pPr>
        <w:tabs>
          <w:tab w:val="num" w:pos="5040"/>
        </w:tabs>
        <w:ind w:left="5040" w:hanging="360"/>
      </w:pPr>
      <w:rPr>
        <w:rFonts w:ascii="Tahoma" w:hAnsi="Tahoma" w:hint="default"/>
      </w:rPr>
    </w:lvl>
    <w:lvl w:ilvl="7" w:tplc="43662C0C" w:tentative="1">
      <w:start w:val="1"/>
      <w:numFmt w:val="bullet"/>
      <w:lvlText w:val="•"/>
      <w:lvlJc w:val="left"/>
      <w:pPr>
        <w:tabs>
          <w:tab w:val="num" w:pos="5760"/>
        </w:tabs>
        <w:ind w:left="5760" w:hanging="360"/>
      </w:pPr>
      <w:rPr>
        <w:rFonts w:ascii="Tahoma" w:hAnsi="Tahoma" w:hint="default"/>
      </w:rPr>
    </w:lvl>
    <w:lvl w:ilvl="8" w:tplc="4A58A33A" w:tentative="1">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65634713"/>
    <w:multiLevelType w:val="hybridMultilevel"/>
    <w:tmpl w:val="AA041084"/>
    <w:lvl w:ilvl="0" w:tplc="5C92C570">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671C63BE"/>
    <w:multiLevelType w:val="hybridMultilevel"/>
    <w:tmpl w:val="CADC0000"/>
    <w:lvl w:ilvl="0" w:tplc="44E8D27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68930F60"/>
    <w:multiLevelType w:val="hybridMultilevel"/>
    <w:tmpl w:val="00368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46724"/>
    <w:multiLevelType w:val="hybridMultilevel"/>
    <w:tmpl w:val="2BA6ECBA"/>
    <w:lvl w:ilvl="0" w:tplc="3A5AFD30">
      <w:start w:val="1"/>
      <w:numFmt w:val="bullet"/>
      <w:lvlText w:val="•"/>
      <w:lvlJc w:val="left"/>
      <w:pPr>
        <w:tabs>
          <w:tab w:val="num" w:pos="720"/>
        </w:tabs>
        <w:ind w:left="720" w:hanging="360"/>
      </w:pPr>
      <w:rPr>
        <w:rFonts w:ascii="Tahoma" w:hAnsi="Tahoma" w:hint="default"/>
      </w:rPr>
    </w:lvl>
    <w:lvl w:ilvl="1" w:tplc="CBE49AF6" w:tentative="1">
      <w:start w:val="1"/>
      <w:numFmt w:val="bullet"/>
      <w:lvlText w:val="•"/>
      <w:lvlJc w:val="left"/>
      <w:pPr>
        <w:tabs>
          <w:tab w:val="num" w:pos="1440"/>
        </w:tabs>
        <w:ind w:left="1440" w:hanging="360"/>
      </w:pPr>
      <w:rPr>
        <w:rFonts w:ascii="Tahoma" w:hAnsi="Tahoma" w:hint="default"/>
      </w:rPr>
    </w:lvl>
    <w:lvl w:ilvl="2" w:tplc="3D86B71A" w:tentative="1">
      <w:start w:val="1"/>
      <w:numFmt w:val="bullet"/>
      <w:lvlText w:val="•"/>
      <w:lvlJc w:val="left"/>
      <w:pPr>
        <w:tabs>
          <w:tab w:val="num" w:pos="2160"/>
        </w:tabs>
        <w:ind w:left="2160" w:hanging="360"/>
      </w:pPr>
      <w:rPr>
        <w:rFonts w:ascii="Tahoma" w:hAnsi="Tahoma" w:hint="default"/>
      </w:rPr>
    </w:lvl>
    <w:lvl w:ilvl="3" w:tplc="F322258E" w:tentative="1">
      <w:start w:val="1"/>
      <w:numFmt w:val="bullet"/>
      <w:lvlText w:val="•"/>
      <w:lvlJc w:val="left"/>
      <w:pPr>
        <w:tabs>
          <w:tab w:val="num" w:pos="2880"/>
        </w:tabs>
        <w:ind w:left="2880" w:hanging="360"/>
      </w:pPr>
      <w:rPr>
        <w:rFonts w:ascii="Tahoma" w:hAnsi="Tahoma" w:hint="default"/>
      </w:rPr>
    </w:lvl>
    <w:lvl w:ilvl="4" w:tplc="132E3FD8" w:tentative="1">
      <w:start w:val="1"/>
      <w:numFmt w:val="bullet"/>
      <w:lvlText w:val="•"/>
      <w:lvlJc w:val="left"/>
      <w:pPr>
        <w:tabs>
          <w:tab w:val="num" w:pos="3600"/>
        </w:tabs>
        <w:ind w:left="3600" w:hanging="360"/>
      </w:pPr>
      <w:rPr>
        <w:rFonts w:ascii="Tahoma" w:hAnsi="Tahoma" w:hint="default"/>
      </w:rPr>
    </w:lvl>
    <w:lvl w:ilvl="5" w:tplc="A5148AF6" w:tentative="1">
      <w:start w:val="1"/>
      <w:numFmt w:val="bullet"/>
      <w:lvlText w:val="•"/>
      <w:lvlJc w:val="left"/>
      <w:pPr>
        <w:tabs>
          <w:tab w:val="num" w:pos="4320"/>
        </w:tabs>
        <w:ind w:left="4320" w:hanging="360"/>
      </w:pPr>
      <w:rPr>
        <w:rFonts w:ascii="Tahoma" w:hAnsi="Tahoma" w:hint="default"/>
      </w:rPr>
    </w:lvl>
    <w:lvl w:ilvl="6" w:tplc="696AA948" w:tentative="1">
      <w:start w:val="1"/>
      <w:numFmt w:val="bullet"/>
      <w:lvlText w:val="•"/>
      <w:lvlJc w:val="left"/>
      <w:pPr>
        <w:tabs>
          <w:tab w:val="num" w:pos="5040"/>
        </w:tabs>
        <w:ind w:left="5040" w:hanging="360"/>
      </w:pPr>
      <w:rPr>
        <w:rFonts w:ascii="Tahoma" w:hAnsi="Tahoma" w:hint="default"/>
      </w:rPr>
    </w:lvl>
    <w:lvl w:ilvl="7" w:tplc="B5A4C524" w:tentative="1">
      <w:start w:val="1"/>
      <w:numFmt w:val="bullet"/>
      <w:lvlText w:val="•"/>
      <w:lvlJc w:val="left"/>
      <w:pPr>
        <w:tabs>
          <w:tab w:val="num" w:pos="5760"/>
        </w:tabs>
        <w:ind w:left="5760" w:hanging="360"/>
      </w:pPr>
      <w:rPr>
        <w:rFonts w:ascii="Tahoma" w:hAnsi="Tahoma" w:hint="default"/>
      </w:rPr>
    </w:lvl>
    <w:lvl w:ilvl="8" w:tplc="8E84EC7C" w:tentative="1">
      <w:start w:val="1"/>
      <w:numFmt w:val="bullet"/>
      <w:lvlText w:val="•"/>
      <w:lvlJc w:val="left"/>
      <w:pPr>
        <w:tabs>
          <w:tab w:val="num" w:pos="6480"/>
        </w:tabs>
        <w:ind w:left="6480" w:hanging="360"/>
      </w:pPr>
      <w:rPr>
        <w:rFonts w:ascii="Tahoma" w:hAnsi="Tahoma" w:hint="default"/>
      </w:rPr>
    </w:lvl>
  </w:abstractNum>
  <w:abstractNum w:abstractNumId="33" w15:restartNumberingAfterBreak="0">
    <w:nsid w:val="69E1298B"/>
    <w:multiLevelType w:val="hybridMultilevel"/>
    <w:tmpl w:val="D5640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4C6824"/>
    <w:multiLevelType w:val="hybridMultilevel"/>
    <w:tmpl w:val="086C8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7CF11F6"/>
    <w:multiLevelType w:val="hybridMultilevel"/>
    <w:tmpl w:val="7AAA64F6"/>
    <w:lvl w:ilvl="0" w:tplc="BB1825DA">
      <w:start w:val="1"/>
      <w:numFmt w:val="bullet"/>
      <w:lvlText w:val="•"/>
      <w:lvlJc w:val="left"/>
      <w:pPr>
        <w:tabs>
          <w:tab w:val="num" w:pos="720"/>
        </w:tabs>
        <w:ind w:left="720" w:hanging="360"/>
      </w:pPr>
      <w:rPr>
        <w:rFonts w:ascii="Tahoma" w:hAnsi="Tahoma" w:hint="default"/>
      </w:rPr>
    </w:lvl>
    <w:lvl w:ilvl="1" w:tplc="6314533C" w:tentative="1">
      <w:start w:val="1"/>
      <w:numFmt w:val="bullet"/>
      <w:lvlText w:val="•"/>
      <w:lvlJc w:val="left"/>
      <w:pPr>
        <w:tabs>
          <w:tab w:val="num" w:pos="1440"/>
        </w:tabs>
        <w:ind w:left="1440" w:hanging="360"/>
      </w:pPr>
      <w:rPr>
        <w:rFonts w:ascii="Tahoma" w:hAnsi="Tahoma" w:hint="default"/>
      </w:rPr>
    </w:lvl>
    <w:lvl w:ilvl="2" w:tplc="AB7C5194" w:tentative="1">
      <w:start w:val="1"/>
      <w:numFmt w:val="bullet"/>
      <w:lvlText w:val="•"/>
      <w:lvlJc w:val="left"/>
      <w:pPr>
        <w:tabs>
          <w:tab w:val="num" w:pos="2160"/>
        </w:tabs>
        <w:ind w:left="2160" w:hanging="360"/>
      </w:pPr>
      <w:rPr>
        <w:rFonts w:ascii="Tahoma" w:hAnsi="Tahoma" w:hint="default"/>
      </w:rPr>
    </w:lvl>
    <w:lvl w:ilvl="3" w:tplc="28AA4FB4" w:tentative="1">
      <w:start w:val="1"/>
      <w:numFmt w:val="bullet"/>
      <w:lvlText w:val="•"/>
      <w:lvlJc w:val="left"/>
      <w:pPr>
        <w:tabs>
          <w:tab w:val="num" w:pos="2880"/>
        </w:tabs>
        <w:ind w:left="2880" w:hanging="360"/>
      </w:pPr>
      <w:rPr>
        <w:rFonts w:ascii="Tahoma" w:hAnsi="Tahoma" w:hint="default"/>
      </w:rPr>
    </w:lvl>
    <w:lvl w:ilvl="4" w:tplc="0FD6F2D8" w:tentative="1">
      <w:start w:val="1"/>
      <w:numFmt w:val="bullet"/>
      <w:lvlText w:val="•"/>
      <w:lvlJc w:val="left"/>
      <w:pPr>
        <w:tabs>
          <w:tab w:val="num" w:pos="3600"/>
        </w:tabs>
        <w:ind w:left="3600" w:hanging="360"/>
      </w:pPr>
      <w:rPr>
        <w:rFonts w:ascii="Tahoma" w:hAnsi="Tahoma" w:hint="default"/>
      </w:rPr>
    </w:lvl>
    <w:lvl w:ilvl="5" w:tplc="FF2843DC" w:tentative="1">
      <w:start w:val="1"/>
      <w:numFmt w:val="bullet"/>
      <w:lvlText w:val="•"/>
      <w:lvlJc w:val="left"/>
      <w:pPr>
        <w:tabs>
          <w:tab w:val="num" w:pos="4320"/>
        </w:tabs>
        <w:ind w:left="4320" w:hanging="360"/>
      </w:pPr>
      <w:rPr>
        <w:rFonts w:ascii="Tahoma" w:hAnsi="Tahoma" w:hint="default"/>
      </w:rPr>
    </w:lvl>
    <w:lvl w:ilvl="6" w:tplc="C03672DE" w:tentative="1">
      <w:start w:val="1"/>
      <w:numFmt w:val="bullet"/>
      <w:lvlText w:val="•"/>
      <w:lvlJc w:val="left"/>
      <w:pPr>
        <w:tabs>
          <w:tab w:val="num" w:pos="5040"/>
        </w:tabs>
        <w:ind w:left="5040" w:hanging="360"/>
      </w:pPr>
      <w:rPr>
        <w:rFonts w:ascii="Tahoma" w:hAnsi="Tahoma" w:hint="default"/>
      </w:rPr>
    </w:lvl>
    <w:lvl w:ilvl="7" w:tplc="2D64CFE2" w:tentative="1">
      <w:start w:val="1"/>
      <w:numFmt w:val="bullet"/>
      <w:lvlText w:val="•"/>
      <w:lvlJc w:val="left"/>
      <w:pPr>
        <w:tabs>
          <w:tab w:val="num" w:pos="5760"/>
        </w:tabs>
        <w:ind w:left="5760" w:hanging="360"/>
      </w:pPr>
      <w:rPr>
        <w:rFonts w:ascii="Tahoma" w:hAnsi="Tahoma" w:hint="default"/>
      </w:rPr>
    </w:lvl>
    <w:lvl w:ilvl="8" w:tplc="A882230A" w:tentative="1">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2"/>
  </w:num>
  <w:num w:numId="3">
    <w:abstractNumId w:val="7"/>
  </w:num>
  <w:num w:numId="4">
    <w:abstractNumId w:val="25"/>
  </w:num>
  <w:num w:numId="5">
    <w:abstractNumId w:val="35"/>
  </w:num>
  <w:num w:numId="6">
    <w:abstractNumId w:val="21"/>
  </w:num>
  <w:num w:numId="7">
    <w:abstractNumId w:val="16"/>
  </w:num>
  <w:num w:numId="8">
    <w:abstractNumId w:val="11"/>
  </w:num>
  <w:num w:numId="9">
    <w:abstractNumId w:val="26"/>
  </w:num>
  <w:num w:numId="10">
    <w:abstractNumId w:val="28"/>
  </w:num>
  <w:num w:numId="11">
    <w:abstractNumId w:val="4"/>
  </w:num>
  <w:num w:numId="12">
    <w:abstractNumId w:val="1"/>
  </w:num>
  <w:num w:numId="13">
    <w:abstractNumId w:val="12"/>
  </w:num>
  <w:num w:numId="14">
    <w:abstractNumId w:val="27"/>
  </w:num>
  <w:num w:numId="15">
    <w:abstractNumId w:val="33"/>
  </w:num>
  <w:num w:numId="16">
    <w:abstractNumId w:val="23"/>
  </w:num>
  <w:num w:numId="17">
    <w:abstractNumId w:val="31"/>
  </w:num>
  <w:num w:numId="18">
    <w:abstractNumId w:val="34"/>
  </w:num>
  <w:num w:numId="19">
    <w:abstractNumId w:val="14"/>
  </w:num>
  <w:num w:numId="20">
    <w:abstractNumId w:val="24"/>
  </w:num>
  <w:num w:numId="21">
    <w:abstractNumId w:val="3"/>
  </w:num>
  <w:num w:numId="22">
    <w:abstractNumId w:val="8"/>
  </w:num>
  <w:num w:numId="23">
    <w:abstractNumId w:val="20"/>
  </w:num>
  <w:num w:numId="24">
    <w:abstractNumId w:val="0"/>
  </w:num>
  <w:num w:numId="25">
    <w:abstractNumId w:val="30"/>
  </w:num>
  <w:num w:numId="26">
    <w:abstractNumId w:val="17"/>
  </w:num>
  <w:num w:numId="27">
    <w:abstractNumId w:val="19"/>
  </w:num>
  <w:num w:numId="28">
    <w:abstractNumId w:val="29"/>
  </w:num>
  <w:num w:numId="29">
    <w:abstractNumId w:val="5"/>
  </w:num>
  <w:num w:numId="30">
    <w:abstractNumId w:val="2"/>
  </w:num>
  <w:num w:numId="31">
    <w:abstractNumId w:val="6"/>
  </w:num>
  <w:num w:numId="32">
    <w:abstractNumId w:val="18"/>
  </w:num>
  <w:num w:numId="33">
    <w:abstractNumId w:val="10"/>
  </w:num>
  <w:num w:numId="34">
    <w:abstractNumId w:val="22"/>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A1"/>
    <w:rsid w:val="00001A29"/>
    <w:rsid w:val="00010717"/>
    <w:rsid w:val="00015FD5"/>
    <w:rsid w:val="00027CDF"/>
    <w:rsid w:val="00036517"/>
    <w:rsid w:val="00063055"/>
    <w:rsid w:val="00076EB1"/>
    <w:rsid w:val="0008348F"/>
    <w:rsid w:val="000864DF"/>
    <w:rsid w:val="00087F1B"/>
    <w:rsid w:val="000A0175"/>
    <w:rsid w:val="000B25BB"/>
    <w:rsid w:val="000B7C68"/>
    <w:rsid w:val="000C2BE4"/>
    <w:rsid w:val="000C34C4"/>
    <w:rsid w:val="000D0379"/>
    <w:rsid w:val="000D14BC"/>
    <w:rsid w:val="000E01E4"/>
    <w:rsid w:val="000E118F"/>
    <w:rsid w:val="000E4598"/>
    <w:rsid w:val="000E5F99"/>
    <w:rsid w:val="00105619"/>
    <w:rsid w:val="00106A4B"/>
    <w:rsid w:val="0011304E"/>
    <w:rsid w:val="00115E6F"/>
    <w:rsid w:val="00131A15"/>
    <w:rsid w:val="00153450"/>
    <w:rsid w:val="00153510"/>
    <w:rsid w:val="001537CA"/>
    <w:rsid w:val="00156138"/>
    <w:rsid w:val="00174D46"/>
    <w:rsid w:val="00176A0E"/>
    <w:rsid w:val="0017726B"/>
    <w:rsid w:val="001776B8"/>
    <w:rsid w:val="00181F4E"/>
    <w:rsid w:val="001A2CAF"/>
    <w:rsid w:val="001B3CFB"/>
    <w:rsid w:val="001B66A9"/>
    <w:rsid w:val="001C7201"/>
    <w:rsid w:val="001D05E8"/>
    <w:rsid w:val="001D3843"/>
    <w:rsid w:val="001D455E"/>
    <w:rsid w:val="001E6D5D"/>
    <w:rsid w:val="00207BA1"/>
    <w:rsid w:val="00212DE3"/>
    <w:rsid w:val="00213069"/>
    <w:rsid w:val="00216A60"/>
    <w:rsid w:val="002261EB"/>
    <w:rsid w:val="0024710B"/>
    <w:rsid w:val="00252EFC"/>
    <w:rsid w:val="00261777"/>
    <w:rsid w:val="002768F8"/>
    <w:rsid w:val="002806A4"/>
    <w:rsid w:val="00281EC5"/>
    <w:rsid w:val="002918FE"/>
    <w:rsid w:val="00296F48"/>
    <w:rsid w:val="002A2F9F"/>
    <w:rsid w:val="002A3B60"/>
    <w:rsid w:val="002A5BA0"/>
    <w:rsid w:val="002B2335"/>
    <w:rsid w:val="002C5C3D"/>
    <w:rsid w:val="002D2744"/>
    <w:rsid w:val="002D2D55"/>
    <w:rsid w:val="002D7F51"/>
    <w:rsid w:val="002E78FC"/>
    <w:rsid w:val="002E791C"/>
    <w:rsid w:val="003007E2"/>
    <w:rsid w:val="003022CB"/>
    <w:rsid w:val="00320CB8"/>
    <w:rsid w:val="0032135A"/>
    <w:rsid w:val="00325275"/>
    <w:rsid w:val="00331252"/>
    <w:rsid w:val="00332D9B"/>
    <w:rsid w:val="003372BB"/>
    <w:rsid w:val="00340D0A"/>
    <w:rsid w:val="003451D5"/>
    <w:rsid w:val="00345F1E"/>
    <w:rsid w:val="003472FA"/>
    <w:rsid w:val="00350AC6"/>
    <w:rsid w:val="00356B18"/>
    <w:rsid w:val="003602AF"/>
    <w:rsid w:val="0036189A"/>
    <w:rsid w:val="00361FDB"/>
    <w:rsid w:val="00362E99"/>
    <w:rsid w:val="00365C78"/>
    <w:rsid w:val="00366F98"/>
    <w:rsid w:val="00377367"/>
    <w:rsid w:val="0038545B"/>
    <w:rsid w:val="00386933"/>
    <w:rsid w:val="00387A5B"/>
    <w:rsid w:val="00396F4F"/>
    <w:rsid w:val="003A1BE9"/>
    <w:rsid w:val="003A2E61"/>
    <w:rsid w:val="003A3014"/>
    <w:rsid w:val="003B6DB6"/>
    <w:rsid w:val="003C5574"/>
    <w:rsid w:val="003C686A"/>
    <w:rsid w:val="003D0374"/>
    <w:rsid w:val="003D223E"/>
    <w:rsid w:val="003D4552"/>
    <w:rsid w:val="003E7B4A"/>
    <w:rsid w:val="003F391C"/>
    <w:rsid w:val="004020E7"/>
    <w:rsid w:val="00411DE1"/>
    <w:rsid w:val="00413595"/>
    <w:rsid w:val="00423DA7"/>
    <w:rsid w:val="0043113A"/>
    <w:rsid w:val="00441ADF"/>
    <w:rsid w:val="00443F73"/>
    <w:rsid w:val="00445FF8"/>
    <w:rsid w:val="0044681E"/>
    <w:rsid w:val="004474B5"/>
    <w:rsid w:val="0047120E"/>
    <w:rsid w:val="004724D1"/>
    <w:rsid w:val="00477C94"/>
    <w:rsid w:val="004815EB"/>
    <w:rsid w:val="00497AB6"/>
    <w:rsid w:val="004A1D23"/>
    <w:rsid w:val="004A778A"/>
    <w:rsid w:val="004C1328"/>
    <w:rsid w:val="004C6BA8"/>
    <w:rsid w:val="004D3FD2"/>
    <w:rsid w:val="004D4122"/>
    <w:rsid w:val="004D68BB"/>
    <w:rsid w:val="004E16AF"/>
    <w:rsid w:val="004E178D"/>
    <w:rsid w:val="004E323B"/>
    <w:rsid w:val="004E70DB"/>
    <w:rsid w:val="0050111A"/>
    <w:rsid w:val="005018A9"/>
    <w:rsid w:val="00510086"/>
    <w:rsid w:val="005111C8"/>
    <w:rsid w:val="005113EE"/>
    <w:rsid w:val="00514B93"/>
    <w:rsid w:val="005167C6"/>
    <w:rsid w:val="00523A00"/>
    <w:rsid w:val="0052425C"/>
    <w:rsid w:val="005276B2"/>
    <w:rsid w:val="0053055C"/>
    <w:rsid w:val="005347DE"/>
    <w:rsid w:val="00540E2F"/>
    <w:rsid w:val="00542B6A"/>
    <w:rsid w:val="00551C36"/>
    <w:rsid w:val="0056606D"/>
    <w:rsid w:val="00570A75"/>
    <w:rsid w:val="00571ED7"/>
    <w:rsid w:val="00580DFB"/>
    <w:rsid w:val="005820AA"/>
    <w:rsid w:val="005876EA"/>
    <w:rsid w:val="00592A19"/>
    <w:rsid w:val="00594B75"/>
    <w:rsid w:val="00595F91"/>
    <w:rsid w:val="00597A89"/>
    <w:rsid w:val="005B1A48"/>
    <w:rsid w:val="005C2B2C"/>
    <w:rsid w:val="005C3FAF"/>
    <w:rsid w:val="005D4DC8"/>
    <w:rsid w:val="005D6DE0"/>
    <w:rsid w:val="005E433A"/>
    <w:rsid w:val="005F0103"/>
    <w:rsid w:val="005F5645"/>
    <w:rsid w:val="0060088B"/>
    <w:rsid w:val="006062B7"/>
    <w:rsid w:val="00607C27"/>
    <w:rsid w:val="00623CF2"/>
    <w:rsid w:val="006264E5"/>
    <w:rsid w:val="00644EA6"/>
    <w:rsid w:val="00660717"/>
    <w:rsid w:val="00662ECA"/>
    <w:rsid w:val="00666A04"/>
    <w:rsid w:val="00677A73"/>
    <w:rsid w:val="006813E4"/>
    <w:rsid w:val="00686E5A"/>
    <w:rsid w:val="0069019A"/>
    <w:rsid w:val="00692079"/>
    <w:rsid w:val="006929F4"/>
    <w:rsid w:val="00696225"/>
    <w:rsid w:val="006A3C76"/>
    <w:rsid w:val="006B39C7"/>
    <w:rsid w:val="006C30F3"/>
    <w:rsid w:val="006C3FAF"/>
    <w:rsid w:val="006D6BC2"/>
    <w:rsid w:val="006E6570"/>
    <w:rsid w:val="006E6932"/>
    <w:rsid w:val="006F059B"/>
    <w:rsid w:val="006F314F"/>
    <w:rsid w:val="00705123"/>
    <w:rsid w:val="007057F5"/>
    <w:rsid w:val="00707CCE"/>
    <w:rsid w:val="007229F6"/>
    <w:rsid w:val="00737907"/>
    <w:rsid w:val="00753CE9"/>
    <w:rsid w:val="007636C5"/>
    <w:rsid w:val="00765465"/>
    <w:rsid w:val="00767FEC"/>
    <w:rsid w:val="00770135"/>
    <w:rsid w:val="00773876"/>
    <w:rsid w:val="0079270E"/>
    <w:rsid w:val="00797E63"/>
    <w:rsid w:val="007B2329"/>
    <w:rsid w:val="007B31E2"/>
    <w:rsid w:val="007B7296"/>
    <w:rsid w:val="007D5BDA"/>
    <w:rsid w:val="007D6AA7"/>
    <w:rsid w:val="007E558F"/>
    <w:rsid w:val="007E6BCD"/>
    <w:rsid w:val="007F788F"/>
    <w:rsid w:val="00802725"/>
    <w:rsid w:val="00802D4D"/>
    <w:rsid w:val="00805913"/>
    <w:rsid w:val="00821704"/>
    <w:rsid w:val="0082578A"/>
    <w:rsid w:val="00827A68"/>
    <w:rsid w:val="008328F4"/>
    <w:rsid w:val="008503B1"/>
    <w:rsid w:val="008546D5"/>
    <w:rsid w:val="00875CA9"/>
    <w:rsid w:val="00876191"/>
    <w:rsid w:val="00891DF8"/>
    <w:rsid w:val="008A038F"/>
    <w:rsid w:val="008A1418"/>
    <w:rsid w:val="008A2094"/>
    <w:rsid w:val="008A6D63"/>
    <w:rsid w:val="008B1A47"/>
    <w:rsid w:val="008B1FB5"/>
    <w:rsid w:val="008C3196"/>
    <w:rsid w:val="008D1755"/>
    <w:rsid w:val="008E28F0"/>
    <w:rsid w:val="008E6488"/>
    <w:rsid w:val="009008AC"/>
    <w:rsid w:val="00901EE5"/>
    <w:rsid w:val="009276EB"/>
    <w:rsid w:val="00934A25"/>
    <w:rsid w:val="00936A72"/>
    <w:rsid w:val="009445AE"/>
    <w:rsid w:val="009519AE"/>
    <w:rsid w:val="009602DC"/>
    <w:rsid w:val="0096442D"/>
    <w:rsid w:val="00980740"/>
    <w:rsid w:val="00980B2A"/>
    <w:rsid w:val="00985A9D"/>
    <w:rsid w:val="00985B29"/>
    <w:rsid w:val="00993D6C"/>
    <w:rsid w:val="00993FC1"/>
    <w:rsid w:val="009B453A"/>
    <w:rsid w:val="009B7598"/>
    <w:rsid w:val="009C4BE8"/>
    <w:rsid w:val="009C7D4E"/>
    <w:rsid w:val="009E1ADF"/>
    <w:rsid w:val="009E66B7"/>
    <w:rsid w:val="00A00C3D"/>
    <w:rsid w:val="00A031CA"/>
    <w:rsid w:val="00A0785A"/>
    <w:rsid w:val="00A33751"/>
    <w:rsid w:val="00A55BBF"/>
    <w:rsid w:val="00A65146"/>
    <w:rsid w:val="00A65963"/>
    <w:rsid w:val="00A73D6B"/>
    <w:rsid w:val="00A76684"/>
    <w:rsid w:val="00A8481C"/>
    <w:rsid w:val="00A85F3F"/>
    <w:rsid w:val="00A95763"/>
    <w:rsid w:val="00AA1BEF"/>
    <w:rsid w:val="00AB7BC4"/>
    <w:rsid w:val="00AC3836"/>
    <w:rsid w:val="00AC6D84"/>
    <w:rsid w:val="00AC6EDC"/>
    <w:rsid w:val="00AD17F3"/>
    <w:rsid w:val="00AE1AF9"/>
    <w:rsid w:val="00AF2DBB"/>
    <w:rsid w:val="00B25DAE"/>
    <w:rsid w:val="00B4062A"/>
    <w:rsid w:val="00B42DD8"/>
    <w:rsid w:val="00B438BC"/>
    <w:rsid w:val="00B44819"/>
    <w:rsid w:val="00B475A1"/>
    <w:rsid w:val="00B506EC"/>
    <w:rsid w:val="00B508E7"/>
    <w:rsid w:val="00B53B1E"/>
    <w:rsid w:val="00B63B53"/>
    <w:rsid w:val="00B70599"/>
    <w:rsid w:val="00B757A3"/>
    <w:rsid w:val="00B75BAC"/>
    <w:rsid w:val="00B87481"/>
    <w:rsid w:val="00BA6635"/>
    <w:rsid w:val="00BC0CBE"/>
    <w:rsid w:val="00BC3C16"/>
    <w:rsid w:val="00BC79F3"/>
    <w:rsid w:val="00BF0029"/>
    <w:rsid w:val="00BF6CF4"/>
    <w:rsid w:val="00C02289"/>
    <w:rsid w:val="00C254CA"/>
    <w:rsid w:val="00C32F9E"/>
    <w:rsid w:val="00C40507"/>
    <w:rsid w:val="00C413AC"/>
    <w:rsid w:val="00C41679"/>
    <w:rsid w:val="00C4735C"/>
    <w:rsid w:val="00C4764D"/>
    <w:rsid w:val="00C5760B"/>
    <w:rsid w:val="00C63393"/>
    <w:rsid w:val="00C64FCC"/>
    <w:rsid w:val="00C66181"/>
    <w:rsid w:val="00C6679A"/>
    <w:rsid w:val="00C75F9C"/>
    <w:rsid w:val="00C8071C"/>
    <w:rsid w:val="00C82BF7"/>
    <w:rsid w:val="00C85246"/>
    <w:rsid w:val="00CA0663"/>
    <w:rsid w:val="00CB0CBD"/>
    <w:rsid w:val="00CB5A9C"/>
    <w:rsid w:val="00CD2CFB"/>
    <w:rsid w:val="00CE77F8"/>
    <w:rsid w:val="00CE7A65"/>
    <w:rsid w:val="00CF18E3"/>
    <w:rsid w:val="00D03A51"/>
    <w:rsid w:val="00D03E50"/>
    <w:rsid w:val="00D06AA1"/>
    <w:rsid w:val="00D12E9F"/>
    <w:rsid w:val="00D21A78"/>
    <w:rsid w:val="00D244C7"/>
    <w:rsid w:val="00D33DEC"/>
    <w:rsid w:val="00D34B9C"/>
    <w:rsid w:val="00D40F9C"/>
    <w:rsid w:val="00D4577A"/>
    <w:rsid w:val="00D503EA"/>
    <w:rsid w:val="00D636D2"/>
    <w:rsid w:val="00D65471"/>
    <w:rsid w:val="00D74FBF"/>
    <w:rsid w:val="00D772FB"/>
    <w:rsid w:val="00D77C10"/>
    <w:rsid w:val="00D82CBB"/>
    <w:rsid w:val="00D85617"/>
    <w:rsid w:val="00D8701A"/>
    <w:rsid w:val="00D9247B"/>
    <w:rsid w:val="00D932F9"/>
    <w:rsid w:val="00D933C8"/>
    <w:rsid w:val="00D94120"/>
    <w:rsid w:val="00DA79DD"/>
    <w:rsid w:val="00DB6945"/>
    <w:rsid w:val="00DC026C"/>
    <w:rsid w:val="00DE21F1"/>
    <w:rsid w:val="00DE64D7"/>
    <w:rsid w:val="00DF1055"/>
    <w:rsid w:val="00E14072"/>
    <w:rsid w:val="00E171B8"/>
    <w:rsid w:val="00E2631E"/>
    <w:rsid w:val="00E27EE0"/>
    <w:rsid w:val="00E31D7D"/>
    <w:rsid w:val="00E438E4"/>
    <w:rsid w:val="00E52F2F"/>
    <w:rsid w:val="00E533AA"/>
    <w:rsid w:val="00E54102"/>
    <w:rsid w:val="00E611CF"/>
    <w:rsid w:val="00E6240D"/>
    <w:rsid w:val="00E63356"/>
    <w:rsid w:val="00E6785D"/>
    <w:rsid w:val="00E70C0B"/>
    <w:rsid w:val="00E70D9D"/>
    <w:rsid w:val="00E722DD"/>
    <w:rsid w:val="00E760D0"/>
    <w:rsid w:val="00E810CC"/>
    <w:rsid w:val="00E910A0"/>
    <w:rsid w:val="00E96161"/>
    <w:rsid w:val="00EA49CD"/>
    <w:rsid w:val="00EB5C74"/>
    <w:rsid w:val="00EF39B4"/>
    <w:rsid w:val="00F11757"/>
    <w:rsid w:val="00F17A50"/>
    <w:rsid w:val="00F200FE"/>
    <w:rsid w:val="00F219B7"/>
    <w:rsid w:val="00F21D24"/>
    <w:rsid w:val="00F257FB"/>
    <w:rsid w:val="00F31203"/>
    <w:rsid w:val="00F33E59"/>
    <w:rsid w:val="00F63D14"/>
    <w:rsid w:val="00F670FB"/>
    <w:rsid w:val="00F75C0C"/>
    <w:rsid w:val="00F8233E"/>
    <w:rsid w:val="00F825E7"/>
    <w:rsid w:val="00F85B91"/>
    <w:rsid w:val="00F92984"/>
    <w:rsid w:val="00F93DF0"/>
    <w:rsid w:val="00F97024"/>
    <w:rsid w:val="00F970CE"/>
    <w:rsid w:val="00FA447D"/>
    <w:rsid w:val="00FB3141"/>
    <w:rsid w:val="00FB549E"/>
    <w:rsid w:val="00FC4489"/>
    <w:rsid w:val="00FC44E7"/>
    <w:rsid w:val="00FC52EF"/>
    <w:rsid w:val="00FD148A"/>
    <w:rsid w:val="00FD672F"/>
    <w:rsid w:val="00FE175F"/>
    <w:rsid w:val="00FF5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1B971-01C2-4B10-8DA6-CB91F3AB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AA1"/>
    <w:rPr>
      <w:sz w:val="24"/>
      <w:szCs w:val="24"/>
    </w:rPr>
  </w:style>
  <w:style w:type="paragraph" w:styleId="berschrift1">
    <w:name w:val="heading 1"/>
    <w:basedOn w:val="Standard"/>
    <w:next w:val="Standard"/>
    <w:qFormat/>
    <w:rsid w:val="00D06AA1"/>
    <w:pPr>
      <w:keepNext/>
      <w:jc w:val="center"/>
      <w:outlineLvl w:val="0"/>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213069"/>
    <w:rPr>
      <w:color w:val="0000FF"/>
      <w:u w:val="single"/>
    </w:rPr>
  </w:style>
  <w:style w:type="paragraph" w:styleId="Fuzeile">
    <w:name w:val="footer"/>
    <w:basedOn w:val="Standard"/>
    <w:rsid w:val="00FD672F"/>
    <w:pPr>
      <w:tabs>
        <w:tab w:val="center" w:pos="4536"/>
        <w:tab w:val="right" w:pos="9072"/>
      </w:tabs>
    </w:pPr>
  </w:style>
  <w:style w:type="character" w:styleId="Seitenzahl">
    <w:name w:val="page number"/>
    <w:basedOn w:val="Absatz-Standardschriftart"/>
    <w:rsid w:val="00FD672F"/>
  </w:style>
  <w:style w:type="paragraph" w:styleId="Sprechblasentext">
    <w:name w:val="Balloon Text"/>
    <w:basedOn w:val="Standard"/>
    <w:link w:val="SprechblasentextZchn"/>
    <w:rsid w:val="009C7D4E"/>
    <w:rPr>
      <w:rFonts w:ascii="Tahoma" w:hAnsi="Tahoma" w:cs="Tahoma"/>
      <w:sz w:val="16"/>
      <w:szCs w:val="16"/>
    </w:rPr>
  </w:style>
  <w:style w:type="character" w:customStyle="1" w:styleId="SprechblasentextZchn">
    <w:name w:val="Sprechblasentext Zchn"/>
    <w:link w:val="Sprechblasentext"/>
    <w:rsid w:val="009C7D4E"/>
    <w:rPr>
      <w:rFonts w:ascii="Tahoma" w:hAnsi="Tahoma" w:cs="Tahoma"/>
      <w:sz w:val="16"/>
      <w:szCs w:val="16"/>
    </w:rPr>
  </w:style>
  <w:style w:type="character" w:styleId="BesuchterHyperlink">
    <w:name w:val="BesuchterHyperlink"/>
    <w:rsid w:val="006E6570"/>
    <w:rPr>
      <w:color w:val="800080"/>
      <w:u w:val="single"/>
    </w:rPr>
  </w:style>
  <w:style w:type="paragraph" w:styleId="berarbeitung">
    <w:name w:val="Revision"/>
    <w:hidden/>
    <w:uiPriority w:val="99"/>
    <w:semiHidden/>
    <w:rsid w:val="00E27EE0"/>
    <w:rPr>
      <w:sz w:val="24"/>
      <w:szCs w:val="24"/>
    </w:rPr>
  </w:style>
  <w:style w:type="paragraph" w:styleId="Kopfzeile">
    <w:name w:val="header"/>
    <w:basedOn w:val="Standard"/>
    <w:link w:val="KopfzeileZchn"/>
    <w:rsid w:val="00797E63"/>
    <w:pPr>
      <w:tabs>
        <w:tab w:val="center" w:pos="4536"/>
        <w:tab w:val="right" w:pos="9072"/>
      </w:tabs>
    </w:pPr>
  </w:style>
  <w:style w:type="character" w:customStyle="1" w:styleId="KopfzeileZchn">
    <w:name w:val="Kopfzeile Zchn"/>
    <w:link w:val="Kopfzeile"/>
    <w:rsid w:val="00797E63"/>
    <w:rPr>
      <w:sz w:val="24"/>
      <w:szCs w:val="24"/>
    </w:rPr>
  </w:style>
  <w:style w:type="paragraph" w:styleId="StandardWeb">
    <w:name w:val="Normal (Web)"/>
    <w:basedOn w:val="Standard"/>
    <w:uiPriority w:val="99"/>
    <w:unhideWhenUsed/>
    <w:rsid w:val="00366F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979">
      <w:bodyDiv w:val="1"/>
      <w:marLeft w:val="0"/>
      <w:marRight w:val="0"/>
      <w:marTop w:val="0"/>
      <w:marBottom w:val="0"/>
      <w:divBdr>
        <w:top w:val="none" w:sz="0" w:space="0" w:color="auto"/>
        <w:left w:val="none" w:sz="0" w:space="0" w:color="auto"/>
        <w:bottom w:val="none" w:sz="0" w:space="0" w:color="auto"/>
        <w:right w:val="none" w:sz="0" w:space="0" w:color="auto"/>
      </w:divBdr>
    </w:div>
    <w:div w:id="217867378">
      <w:bodyDiv w:val="1"/>
      <w:marLeft w:val="0"/>
      <w:marRight w:val="0"/>
      <w:marTop w:val="0"/>
      <w:marBottom w:val="0"/>
      <w:divBdr>
        <w:top w:val="none" w:sz="0" w:space="0" w:color="auto"/>
        <w:left w:val="none" w:sz="0" w:space="0" w:color="auto"/>
        <w:bottom w:val="none" w:sz="0" w:space="0" w:color="auto"/>
        <w:right w:val="none" w:sz="0" w:space="0" w:color="auto"/>
      </w:divBdr>
      <w:divsChild>
        <w:div w:id="638651386">
          <w:marLeft w:val="0"/>
          <w:marRight w:val="0"/>
          <w:marTop w:val="0"/>
          <w:marBottom w:val="0"/>
          <w:divBdr>
            <w:top w:val="none" w:sz="0" w:space="0" w:color="auto"/>
            <w:left w:val="none" w:sz="0" w:space="0" w:color="auto"/>
            <w:bottom w:val="none" w:sz="0" w:space="0" w:color="auto"/>
            <w:right w:val="none" w:sz="0" w:space="0" w:color="auto"/>
          </w:divBdr>
          <w:divsChild>
            <w:div w:id="594871602">
              <w:marLeft w:val="0"/>
              <w:marRight w:val="0"/>
              <w:marTop w:val="0"/>
              <w:marBottom w:val="0"/>
              <w:divBdr>
                <w:top w:val="none" w:sz="0" w:space="0" w:color="auto"/>
                <w:left w:val="none" w:sz="0" w:space="0" w:color="auto"/>
                <w:bottom w:val="none" w:sz="0" w:space="0" w:color="auto"/>
                <w:right w:val="none" w:sz="0" w:space="0" w:color="auto"/>
              </w:divBdr>
            </w:div>
            <w:div w:id="811366750">
              <w:marLeft w:val="0"/>
              <w:marRight w:val="0"/>
              <w:marTop w:val="0"/>
              <w:marBottom w:val="0"/>
              <w:divBdr>
                <w:top w:val="none" w:sz="0" w:space="0" w:color="auto"/>
                <w:left w:val="none" w:sz="0" w:space="0" w:color="auto"/>
                <w:bottom w:val="none" w:sz="0" w:space="0" w:color="auto"/>
                <w:right w:val="none" w:sz="0" w:space="0" w:color="auto"/>
              </w:divBdr>
            </w:div>
            <w:div w:id="1001784291">
              <w:marLeft w:val="0"/>
              <w:marRight w:val="0"/>
              <w:marTop w:val="0"/>
              <w:marBottom w:val="0"/>
              <w:divBdr>
                <w:top w:val="none" w:sz="0" w:space="0" w:color="auto"/>
                <w:left w:val="none" w:sz="0" w:space="0" w:color="auto"/>
                <w:bottom w:val="none" w:sz="0" w:space="0" w:color="auto"/>
                <w:right w:val="none" w:sz="0" w:space="0" w:color="auto"/>
              </w:divBdr>
            </w:div>
            <w:div w:id="1329937907">
              <w:marLeft w:val="0"/>
              <w:marRight w:val="0"/>
              <w:marTop w:val="0"/>
              <w:marBottom w:val="0"/>
              <w:divBdr>
                <w:top w:val="none" w:sz="0" w:space="0" w:color="auto"/>
                <w:left w:val="none" w:sz="0" w:space="0" w:color="auto"/>
                <w:bottom w:val="none" w:sz="0" w:space="0" w:color="auto"/>
                <w:right w:val="none" w:sz="0" w:space="0" w:color="auto"/>
              </w:divBdr>
            </w:div>
            <w:div w:id="1458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422">
      <w:bodyDiv w:val="1"/>
      <w:marLeft w:val="0"/>
      <w:marRight w:val="0"/>
      <w:marTop w:val="0"/>
      <w:marBottom w:val="0"/>
      <w:divBdr>
        <w:top w:val="none" w:sz="0" w:space="0" w:color="auto"/>
        <w:left w:val="none" w:sz="0" w:space="0" w:color="auto"/>
        <w:bottom w:val="none" w:sz="0" w:space="0" w:color="auto"/>
        <w:right w:val="none" w:sz="0" w:space="0" w:color="auto"/>
      </w:divBdr>
      <w:divsChild>
        <w:div w:id="369916757">
          <w:marLeft w:val="0"/>
          <w:marRight w:val="0"/>
          <w:marTop w:val="0"/>
          <w:marBottom w:val="0"/>
          <w:divBdr>
            <w:top w:val="none" w:sz="0" w:space="0" w:color="auto"/>
            <w:left w:val="none" w:sz="0" w:space="0" w:color="auto"/>
            <w:bottom w:val="none" w:sz="0" w:space="0" w:color="auto"/>
            <w:right w:val="none" w:sz="0" w:space="0" w:color="auto"/>
          </w:divBdr>
          <w:divsChild>
            <w:div w:id="56249903">
              <w:marLeft w:val="0"/>
              <w:marRight w:val="0"/>
              <w:marTop w:val="0"/>
              <w:marBottom w:val="0"/>
              <w:divBdr>
                <w:top w:val="none" w:sz="0" w:space="0" w:color="auto"/>
                <w:left w:val="none" w:sz="0" w:space="0" w:color="auto"/>
                <w:bottom w:val="none" w:sz="0" w:space="0" w:color="auto"/>
                <w:right w:val="none" w:sz="0" w:space="0" w:color="auto"/>
              </w:divBdr>
            </w:div>
            <w:div w:id="88431626">
              <w:marLeft w:val="0"/>
              <w:marRight w:val="0"/>
              <w:marTop w:val="0"/>
              <w:marBottom w:val="0"/>
              <w:divBdr>
                <w:top w:val="none" w:sz="0" w:space="0" w:color="auto"/>
                <w:left w:val="none" w:sz="0" w:space="0" w:color="auto"/>
                <w:bottom w:val="none" w:sz="0" w:space="0" w:color="auto"/>
                <w:right w:val="none" w:sz="0" w:space="0" w:color="auto"/>
              </w:divBdr>
            </w:div>
            <w:div w:id="238448281">
              <w:marLeft w:val="0"/>
              <w:marRight w:val="0"/>
              <w:marTop w:val="0"/>
              <w:marBottom w:val="0"/>
              <w:divBdr>
                <w:top w:val="none" w:sz="0" w:space="0" w:color="auto"/>
                <w:left w:val="none" w:sz="0" w:space="0" w:color="auto"/>
                <w:bottom w:val="none" w:sz="0" w:space="0" w:color="auto"/>
                <w:right w:val="none" w:sz="0" w:space="0" w:color="auto"/>
              </w:divBdr>
            </w:div>
            <w:div w:id="945385216">
              <w:marLeft w:val="0"/>
              <w:marRight w:val="0"/>
              <w:marTop w:val="0"/>
              <w:marBottom w:val="0"/>
              <w:divBdr>
                <w:top w:val="none" w:sz="0" w:space="0" w:color="auto"/>
                <w:left w:val="none" w:sz="0" w:space="0" w:color="auto"/>
                <w:bottom w:val="none" w:sz="0" w:space="0" w:color="auto"/>
                <w:right w:val="none" w:sz="0" w:space="0" w:color="auto"/>
              </w:divBdr>
            </w:div>
            <w:div w:id="1790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308">
      <w:bodyDiv w:val="1"/>
      <w:marLeft w:val="0"/>
      <w:marRight w:val="0"/>
      <w:marTop w:val="0"/>
      <w:marBottom w:val="0"/>
      <w:divBdr>
        <w:top w:val="none" w:sz="0" w:space="0" w:color="auto"/>
        <w:left w:val="none" w:sz="0" w:space="0" w:color="auto"/>
        <w:bottom w:val="none" w:sz="0" w:space="0" w:color="auto"/>
        <w:right w:val="none" w:sz="0" w:space="0" w:color="auto"/>
      </w:divBdr>
      <w:divsChild>
        <w:div w:id="2117477269">
          <w:marLeft w:val="0"/>
          <w:marRight w:val="0"/>
          <w:marTop w:val="0"/>
          <w:marBottom w:val="0"/>
          <w:divBdr>
            <w:top w:val="none" w:sz="0" w:space="0" w:color="auto"/>
            <w:left w:val="none" w:sz="0" w:space="0" w:color="auto"/>
            <w:bottom w:val="none" w:sz="0" w:space="0" w:color="auto"/>
            <w:right w:val="none" w:sz="0" w:space="0" w:color="auto"/>
          </w:divBdr>
          <w:divsChild>
            <w:div w:id="632910289">
              <w:marLeft w:val="0"/>
              <w:marRight w:val="0"/>
              <w:marTop w:val="0"/>
              <w:marBottom w:val="0"/>
              <w:divBdr>
                <w:top w:val="none" w:sz="0" w:space="0" w:color="auto"/>
                <w:left w:val="none" w:sz="0" w:space="0" w:color="auto"/>
                <w:bottom w:val="none" w:sz="0" w:space="0" w:color="auto"/>
                <w:right w:val="none" w:sz="0" w:space="0" w:color="auto"/>
              </w:divBdr>
            </w:div>
            <w:div w:id="8771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431">
      <w:bodyDiv w:val="1"/>
      <w:marLeft w:val="0"/>
      <w:marRight w:val="0"/>
      <w:marTop w:val="0"/>
      <w:marBottom w:val="0"/>
      <w:divBdr>
        <w:top w:val="none" w:sz="0" w:space="0" w:color="auto"/>
        <w:left w:val="none" w:sz="0" w:space="0" w:color="auto"/>
        <w:bottom w:val="none" w:sz="0" w:space="0" w:color="auto"/>
        <w:right w:val="none" w:sz="0" w:space="0" w:color="auto"/>
      </w:divBdr>
    </w:div>
    <w:div w:id="881983964">
      <w:bodyDiv w:val="1"/>
      <w:marLeft w:val="0"/>
      <w:marRight w:val="0"/>
      <w:marTop w:val="0"/>
      <w:marBottom w:val="0"/>
      <w:divBdr>
        <w:top w:val="none" w:sz="0" w:space="0" w:color="auto"/>
        <w:left w:val="none" w:sz="0" w:space="0" w:color="auto"/>
        <w:bottom w:val="none" w:sz="0" w:space="0" w:color="auto"/>
        <w:right w:val="none" w:sz="0" w:space="0" w:color="auto"/>
      </w:divBdr>
      <w:divsChild>
        <w:div w:id="6061370">
          <w:marLeft w:val="0"/>
          <w:marRight w:val="0"/>
          <w:marTop w:val="0"/>
          <w:marBottom w:val="0"/>
          <w:divBdr>
            <w:top w:val="none" w:sz="0" w:space="0" w:color="auto"/>
            <w:left w:val="none" w:sz="0" w:space="0" w:color="auto"/>
            <w:bottom w:val="none" w:sz="0" w:space="0" w:color="auto"/>
            <w:right w:val="none" w:sz="0" w:space="0" w:color="auto"/>
          </w:divBdr>
          <w:divsChild>
            <w:div w:id="342561032">
              <w:marLeft w:val="0"/>
              <w:marRight w:val="0"/>
              <w:marTop w:val="0"/>
              <w:marBottom w:val="0"/>
              <w:divBdr>
                <w:top w:val="none" w:sz="0" w:space="0" w:color="auto"/>
                <w:left w:val="none" w:sz="0" w:space="0" w:color="auto"/>
                <w:bottom w:val="none" w:sz="0" w:space="0" w:color="auto"/>
                <w:right w:val="none" w:sz="0" w:space="0" w:color="auto"/>
              </w:divBdr>
            </w:div>
            <w:div w:id="361170984">
              <w:marLeft w:val="0"/>
              <w:marRight w:val="0"/>
              <w:marTop w:val="0"/>
              <w:marBottom w:val="0"/>
              <w:divBdr>
                <w:top w:val="none" w:sz="0" w:space="0" w:color="auto"/>
                <w:left w:val="none" w:sz="0" w:space="0" w:color="auto"/>
                <w:bottom w:val="none" w:sz="0" w:space="0" w:color="auto"/>
                <w:right w:val="none" w:sz="0" w:space="0" w:color="auto"/>
              </w:divBdr>
            </w:div>
            <w:div w:id="1188758482">
              <w:marLeft w:val="0"/>
              <w:marRight w:val="0"/>
              <w:marTop w:val="0"/>
              <w:marBottom w:val="0"/>
              <w:divBdr>
                <w:top w:val="none" w:sz="0" w:space="0" w:color="auto"/>
                <w:left w:val="none" w:sz="0" w:space="0" w:color="auto"/>
                <w:bottom w:val="none" w:sz="0" w:space="0" w:color="auto"/>
                <w:right w:val="none" w:sz="0" w:space="0" w:color="auto"/>
              </w:divBdr>
            </w:div>
            <w:div w:id="1523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82">
      <w:bodyDiv w:val="1"/>
      <w:marLeft w:val="0"/>
      <w:marRight w:val="0"/>
      <w:marTop w:val="0"/>
      <w:marBottom w:val="0"/>
      <w:divBdr>
        <w:top w:val="none" w:sz="0" w:space="0" w:color="auto"/>
        <w:left w:val="none" w:sz="0" w:space="0" w:color="auto"/>
        <w:bottom w:val="none" w:sz="0" w:space="0" w:color="auto"/>
        <w:right w:val="none" w:sz="0" w:space="0" w:color="auto"/>
      </w:divBdr>
      <w:divsChild>
        <w:div w:id="1304693806">
          <w:marLeft w:val="0"/>
          <w:marRight w:val="0"/>
          <w:marTop w:val="0"/>
          <w:marBottom w:val="0"/>
          <w:divBdr>
            <w:top w:val="none" w:sz="0" w:space="0" w:color="auto"/>
            <w:left w:val="none" w:sz="0" w:space="0" w:color="auto"/>
            <w:bottom w:val="none" w:sz="0" w:space="0" w:color="auto"/>
            <w:right w:val="none" w:sz="0" w:space="0" w:color="auto"/>
          </w:divBdr>
          <w:divsChild>
            <w:div w:id="163982073">
              <w:marLeft w:val="0"/>
              <w:marRight w:val="0"/>
              <w:marTop w:val="0"/>
              <w:marBottom w:val="0"/>
              <w:divBdr>
                <w:top w:val="none" w:sz="0" w:space="0" w:color="auto"/>
                <w:left w:val="none" w:sz="0" w:space="0" w:color="auto"/>
                <w:bottom w:val="none" w:sz="0" w:space="0" w:color="auto"/>
                <w:right w:val="none" w:sz="0" w:space="0" w:color="auto"/>
              </w:divBdr>
            </w:div>
            <w:div w:id="249513042">
              <w:marLeft w:val="0"/>
              <w:marRight w:val="0"/>
              <w:marTop w:val="0"/>
              <w:marBottom w:val="0"/>
              <w:divBdr>
                <w:top w:val="none" w:sz="0" w:space="0" w:color="auto"/>
                <w:left w:val="none" w:sz="0" w:space="0" w:color="auto"/>
                <w:bottom w:val="none" w:sz="0" w:space="0" w:color="auto"/>
                <w:right w:val="none" w:sz="0" w:space="0" w:color="auto"/>
              </w:divBdr>
            </w:div>
            <w:div w:id="848714464">
              <w:marLeft w:val="0"/>
              <w:marRight w:val="0"/>
              <w:marTop w:val="0"/>
              <w:marBottom w:val="0"/>
              <w:divBdr>
                <w:top w:val="none" w:sz="0" w:space="0" w:color="auto"/>
                <w:left w:val="none" w:sz="0" w:space="0" w:color="auto"/>
                <w:bottom w:val="none" w:sz="0" w:space="0" w:color="auto"/>
                <w:right w:val="none" w:sz="0" w:space="0" w:color="auto"/>
              </w:divBdr>
            </w:div>
            <w:div w:id="1641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4666">
      <w:bodyDiv w:val="1"/>
      <w:marLeft w:val="0"/>
      <w:marRight w:val="0"/>
      <w:marTop w:val="0"/>
      <w:marBottom w:val="0"/>
      <w:divBdr>
        <w:top w:val="none" w:sz="0" w:space="0" w:color="auto"/>
        <w:left w:val="none" w:sz="0" w:space="0" w:color="auto"/>
        <w:bottom w:val="none" w:sz="0" w:space="0" w:color="auto"/>
        <w:right w:val="none" w:sz="0" w:space="0" w:color="auto"/>
      </w:divBdr>
      <w:divsChild>
        <w:div w:id="631521683">
          <w:marLeft w:val="0"/>
          <w:marRight w:val="0"/>
          <w:marTop w:val="0"/>
          <w:marBottom w:val="0"/>
          <w:divBdr>
            <w:top w:val="none" w:sz="0" w:space="0" w:color="auto"/>
            <w:left w:val="none" w:sz="0" w:space="0" w:color="auto"/>
            <w:bottom w:val="none" w:sz="0" w:space="0" w:color="auto"/>
            <w:right w:val="none" w:sz="0" w:space="0" w:color="auto"/>
          </w:divBdr>
        </w:div>
      </w:divsChild>
    </w:div>
    <w:div w:id="1296325725">
      <w:bodyDiv w:val="1"/>
      <w:marLeft w:val="0"/>
      <w:marRight w:val="0"/>
      <w:marTop w:val="0"/>
      <w:marBottom w:val="0"/>
      <w:divBdr>
        <w:top w:val="none" w:sz="0" w:space="0" w:color="auto"/>
        <w:left w:val="none" w:sz="0" w:space="0" w:color="auto"/>
        <w:bottom w:val="none" w:sz="0" w:space="0" w:color="auto"/>
        <w:right w:val="none" w:sz="0" w:space="0" w:color="auto"/>
      </w:divBdr>
      <w:divsChild>
        <w:div w:id="1938365364">
          <w:marLeft w:val="0"/>
          <w:marRight w:val="0"/>
          <w:marTop w:val="0"/>
          <w:marBottom w:val="0"/>
          <w:divBdr>
            <w:top w:val="none" w:sz="0" w:space="0" w:color="auto"/>
            <w:left w:val="none" w:sz="0" w:space="0" w:color="auto"/>
            <w:bottom w:val="none" w:sz="0" w:space="0" w:color="auto"/>
            <w:right w:val="none" w:sz="0" w:space="0" w:color="auto"/>
          </w:divBdr>
          <w:divsChild>
            <w:div w:id="212234587">
              <w:marLeft w:val="0"/>
              <w:marRight w:val="0"/>
              <w:marTop w:val="0"/>
              <w:marBottom w:val="0"/>
              <w:divBdr>
                <w:top w:val="none" w:sz="0" w:space="0" w:color="auto"/>
                <w:left w:val="none" w:sz="0" w:space="0" w:color="auto"/>
                <w:bottom w:val="none" w:sz="0" w:space="0" w:color="auto"/>
                <w:right w:val="none" w:sz="0" w:space="0" w:color="auto"/>
              </w:divBdr>
            </w:div>
            <w:div w:id="248513239">
              <w:marLeft w:val="0"/>
              <w:marRight w:val="0"/>
              <w:marTop w:val="0"/>
              <w:marBottom w:val="0"/>
              <w:divBdr>
                <w:top w:val="none" w:sz="0" w:space="0" w:color="auto"/>
                <w:left w:val="none" w:sz="0" w:space="0" w:color="auto"/>
                <w:bottom w:val="none" w:sz="0" w:space="0" w:color="auto"/>
                <w:right w:val="none" w:sz="0" w:space="0" w:color="auto"/>
              </w:divBdr>
            </w:div>
            <w:div w:id="1334642939">
              <w:marLeft w:val="0"/>
              <w:marRight w:val="0"/>
              <w:marTop w:val="0"/>
              <w:marBottom w:val="0"/>
              <w:divBdr>
                <w:top w:val="none" w:sz="0" w:space="0" w:color="auto"/>
                <w:left w:val="none" w:sz="0" w:space="0" w:color="auto"/>
                <w:bottom w:val="none" w:sz="0" w:space="0" w:color="auto"/>
                <w:right w:val="none" w:sz="0" w:space="0" w:color="auto"/>
              </w:divBdr>
            </w:div>
            <w:div w:id="2147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60121">
          <w:marLeft w:val="0"/>
          <w:marRight w:val="0"/>
          <w:marTop w:val="0"/>
          <w:marBottom w:val="0"/>
          <w:divBdr>
            <w:top w:val="none" w:sz="0" w:space="0" w:color="auto"/>
            <w:left w:val="none" w:sz="0" w:space="0" w:color="auto"/>
            <w:bottom w:val="none" w:sz="0" w:space="0" w:color="auto"/>
            <w:right w:val="none" w:sz="0" w:space="0" w:color="auto"/>
          </w:divBdr>
          <w:divsChild>
            <w:div w:id="164128059">
              <w:marLeft w:val="0"/>
              <w:marRight w:val="0"/>
              <w:marTop w:val="0"/>
              <w:marBottom w:val="0"/>
              <w:divBdr>
                <w:top w:val="none" w:sz="0" w:space="0" w:color="auto"/>
                <w:left w:val="none" w:sz="0" w:space="0" w:color="auto"/>
                <w:bottom w:val="none" w:sz="0" w:space="0" w:color="auto"/>
                <w:right w:val="none" w:sz="0" w:space="0" w:color="auto"/>
              </w:divBdr>
            </w:div>
            <w:div w:id="839807367">
              <w:marLeft w:val="0"/>
              <w:marRight w:val="0"/>
              <w:marTop w:val="0"/>
              <w:marBottom w:val="0"/>
              <w:divBdr>
                <w:top w:val="none" w:sz="0" w:space="0" w:color="auto"/>
                <w:left w:val="none" w:sz="0" w:space="0" w:color="auto"/>
                <w:bottom w:val="none" w:sz="0" w:space="0" w:color="auto"/>
                <w:right w:val="none" w:sz="0" w:space="0" w:color="auto"/>
              </w:divBdr>
            </w:div>
            <w:div w:id="852916721">
              <w:marLeft w:val="0"/>
              <w:marRight w:val="0"/>
              <w:marTop w:val="0"/>
              <w:marBottom w:val="0"/>
              <w:divBdr>
                <w:top w:val="none" w:sz="0" w:space="0" w:color="auto"/>
                <w:left w:val="none" w:sz="0" w:space="0" w:color="auto"/>
                <w:bottom w:val="none" w:sz="0" w:space="0" w:color="auto"/>
                <w:right w:val="none" w:sz="0" w:space="0" w:color="auto"/>
              </w:divBdr>
            </w:div>
            <w:div w:id="1959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684">
      <w:bodyDiv w:val="1"/>
      <w:marLeft w:val="0"/>
      <w:marRight w:val="0"/>
      <w:marTop w:val="0"/>
      <w:marBottom w:val="0"/>
      <w:divBdr>
        <w:top w:val="none" w:sz="0" w:space="0" w:color="auto"/>
        <w:left w:val="none" w:sz="0" w:space="0" w:color="auto"/>
        <w:bottom w:val="none" w:sz="0" w:space="0" w:color="auto"/>
        <w:right w:val="none" w:sz="0" w:space="0" w:color="auto"/>
      </w:divBdr>
    </w:div>
    <w:div w:id="1427846220">
      <w:bodyDiv w:val="1"/>
      <w:marLeft w:val="0"/>
      <w:marRight w:val="0"/>
      <w:marTop w:val="0"/>
      <w:marBottom w:val="0"/>
      <w:divBdr>
        <w:top w:val="none" w:sz="0" w:space="0" w:color="auto"/>
        <w:left w:val="none" w:sz="0" w:space="0" w:color="auto"/>
        <w:bottom w:val="none" w:sz="0" w:space="0" w:color="auto"/>
        <w:right w:val="none" w:sz="0" w:space="0" w:color="auto"/>
      </w:divBdr>
    </w:div>
    <w:div w:id="1458718011">
      <w:bodyDiv w:val="1"/>
      <w:marLeft w:val="0"/>
      <w:marRight w:val="0"/>
      <w:marTop w:val="0"/>
      <w:marBottom w:val="0"/>
      <w:divBdr>
        <w:top w:val="none" w:sz="0" w:space="0" w:color="auto"/>
        <w:left w:val="none" w:sz="0" w:space="0" w:color="auto"/>
        <w:bottom w:val="none" w:sz="0" w:space="0" w:color="auto"/>
        <w:right w:val="none" w:sz="0" w:space="0" w:color="auto"/>
      </w:divBdr>
      <w:divsChild>
        <w:div w:id="1119496841">
          <w:marLeft w:val="0"/>
          <w:marRight w:val="0"/>
          <w:marTop w:val="0"/>
          <w:marBottom w:val="0"/>
          <w:divBdr>
            <w:top w:val="none" w:sz="0" w:space="0" w:color="auto"/>
            <w:left w:val="none" w:sz="0" w:space="0" w:color="auto"/>
            <w:bottom w:val="none" w:sz="0" w:space="0" w:color="auto"/>
            <w:right w:val="none" w:sz="0" w:space="0" w:color="auto"/>
          </w:divBdr>
          <w:divsChild>
            <w:div w:id="64840152">
              <w:marLeft w:val="0"/>
              <w:marRight w:val="0"/>
              <w:marTop w:val="0"/>
              <w:marBottom w:val="0"/>
              <w:divBdr>
                <w:top w:val="none" w:sz="0" w:space="0" w:color="auto"/>
                <w:left w:val="none" w:sz="0" w:space="0" w:color="auto"/>
                <w:bottom w:val="none" w:sz="0" w:space="0" w:color="auto"/>
                <w:right w:val="none" w:sz="0" w:space="0" w:color="auto"/>
              </w:divBdr>
            </w:div>
            <w:div w:id="364257731">
              <w:marLeft w:val="0"/>
              <w:marRight w:val="0"/>
              <w:marTop w:val="0"/>
              <w:marBottom w:val="0"/>
              <w:divBdr>
                <w:top w:val="none" w:sz="0" w:space="0" w:color="auto"/>
                <w:left w:val="none" w:sz="0" w:space="0" w:color="auto"/>
                <w:bottom w:val="none" w:sz="0" w:space="0" w:color="auto"/>
                <w:right w:val="none" w:sz="0" w:space="0" w:color="auto"/>
              </w:divBdr>
            </w:div>
            <w:div w:id="1127816813">
              <w:marLeft w:val="0"/>
              <w:marRight w:val="0"/>
              <w:marTop w:val="0"/>
              <w:marBottom w:val="0"/>
              <w:divBdr>
                <w:top w:val="none" w:sz="0" w:space="0" w:color="auto"/>
                <w:left w:val="none" w:sz="0" w:space="0" w:color="auto"/>
                <w:bottom w:val="none" w:sz="0" w:space="0" w:color="auto"/>
                <w:right w:val="none" w:sz="0" w:space="0" w:color="auto"/>
              </w:divBdr>
            </w:div>
            <w:div w:id="1415855636">
              <w:marLeft w:val="0"/>
              <w:marRight w:val="0"/>
              <w:marTop w:val="0"/>
              <w:marBottom w:val="0"/>
              <w:divBdr>
                <w:top w:val="none" w:sz="0" w:space="0" w:color="auto"/>
                <w:left w:val="none" w:sz="0" w:space="0" w:color="auto"/>
                <w:bottom w:val="none" w:sz="0" w:space="0" w:color="auto"/>
                <w:right w:val="none" w:sz="0" w:space="0" w:color="auto"/>
              </w:divBdr>
            </w:div>
            <w:div w:id="1646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020">
      <w:bodyDiv w:val="1"/>
      <w:marLeft w:val="0"/>
      <w:marRight w:val="0"/>
      <w:marTop w:val="0"/>
      <w:marBottom w:val="0"/>
      <w:divBdr>
        <w:top w:val="none" w:sz="0" w:space="0" w:color="auto"/>
        <w:left w:val="none" w:sz="0" w:space="0" w:color="auto"/>
        <w:bottom w:val="none" w:sz="0" w:space="0" w:color="auto"/>
        <w:right w:val="none" w:sz="0" w:space="0" w:color="auto"/>
      </w:divBdr>
      <w:divsChild>
        <w:div w:id="536890979">
          <w:marLeft w:val="0"/>
          <w:marRight w:val="0"/>
          <w:marTop w:val="0"/>
          <w:marBottom w:val="0"/>
          <w:divBdr>
            <w:top w:val="none" w:sz="0" w:space="0" w:color="auto"/>
            <w:left w:val="none" w:sz="0" w:space="0" w:color="auto"/>
            <w:bottom w:val="none" w:sz="0" w:space="0" w:color="auto"/>
            <w:right w:val="none" w:sz="0" w:space="0" w:color="auto"/>
          </w:divBdr>
          <w:divsChild>
            <w:div w:id="354550020">
              <w:marLeft w:val="0"/>
              <w:marRight w:val="0"/>
              <w:marTop w:val="0"/>
              <w:marBottom w:val="0"/>
              <w:divBdr>
                <w:top w:val="none" w:sz="0" w:space="0" w:color="auto"/>
                <w:left w:val="none" w:sz="0" w:space="0" w:color="auto"/>
                <w:bottom w:val="none" w:sz="0" w:space="0" w:color="auto"/>
                <w:right w:val="none" w:sz="0" w:space="0" w:color="auto"/>
              </w:divBdr>
            </w:div>
            <w:div w:id="439297575">
              <w:marLeft w:val="0"/>
              <w:marRight w:val="0"/>
              <w:marTop w:val="0"/>
              <w:marBottom w:val="0"/>
              <w:divBdr>
                <w:top w:val="none" w:sz="0" w:space="0" w:color="auto"/>
                <w:left w:val="none" w:sz="0" w:space="0" w:color="auto"/>
                <w:bottom w:val="none" w:sz="0" w:space="0" w:color="auto"/>
                <w:right w:val="none" w:sz="0" w:space="0" w:color="auto"/>
              </w:divBdr>
            </w:div>
            <w:div w:id="1049300872">
              <w:marLeft w:val="0"/>
              <w:marRight w:val="0"/>
              <w:marTop w:val="0"/>
              <w:marBottom w:val="0"/>
              <w:divBdr>
                <w:top w:val="none" w:sz="0" w:space="0" w:color="auto"/>
                <w:left w:val="none" w:sz="0" w:space="0" w:color="auto"/>
                <w:bottom w:val="none" w:sz="0" w:space="0" w:color="auto"/>
                <w:right w:val="none" w:sz="0" w:space="0" w:color="auto"/>
              </w:divBdr>
            </w:div>
            <w:div w:id="1274557022">
              <w:marLeft w:val="0"/>
              <w:marRight w:val="0"/>
              <w:marTop w:val="0"/>
              <w:marBottom w:val="0"/>
              <w:divBdr>
                <w:top w:val="none" w:sz="0" w:space="0" w:color="auto"/>
                <w:left w:val="none" w:sz="0" w:space="0" w:color="auto"/>
                <w:bottom w:val="none" w:sz="0" w:space="0" w:color="auto"/>
                <w:right w:val="none" w:sz="0" w:space="0" w:color="auto"/>
              </w:divBdr>
            </w:div>
            <w:div w:id="1429735639">
              <w:marLeft w:val="0"/>
              <w:marRight w:val="0"/>
              <w:marTop w:val="0"/>
              <w:marBottom w:val="0"/>
              <w:divBdr>
                <w:top w:val="none" w:sz="0" w:space="0" w:color="auto"/>
                <w:left w:val="none" w:sz="0" w:space="0" w:color="auto"/>
                <w:bottom w:val="none" w:sz="0" w:space="0" w:color="auto"/>
                <w:right w:val="none" w:sz="0" w:space="0" w:color="auto"/>
              </w:divBdr>
            </w:div>
            <w:div w:id="1828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5167">
      <w:bodyDiv w:val="1"/>
      <w:marLeft w:val="0"/>
      <w:marRight w:val="0"/>
      <w:marTop w:val="0"/>
      <w:marBottom w:val="0"/>
      <w:divBdr>
        <w:top w:val="none" w:sz="0" w:space="0" w:color="auto"/>
        <w:left w:val="none" w:sz="0" w:space="0" w:color="auto"/>
        <w:bottom w:val="none" w:sz="0" w:space="0" w:color="auto"/>
        <w:right w:val="none" w:sz="0" w:space="0" w:color="auto"/>
      </w:divBdr>
      <w:divsChild>
        <w:div w:id="667371227">
          <w:marLeft w:val="0"/>
          <w:marRight w:val="0"/>
          <w:marTop w:val="0"/>
          <w:marBottom w:val="0"/>
          <w:divBdr>
            <w:top w:val="none" w:sz="0" w:space="0" w:color="auto"/>
            <w:left w:val="none" w:sz="0" w:space="0" w:color="auto"/>
            <w:bottom w:val="none" w:sz="0" w:space="0" w:color="auto"/>
            <w:right w:val="none" w:sz="0" w:space="0" w:color="auto"/>
          </w:divBdr>
          <w:divsChild>
            <w:div w:id="309558456">
              <w:marLeft w:val="0"/>
              <w:marRight w:val="0"/>
              <w:marTop w:val="0"/>
              <w:marBottom w:val="0"/>
              <w:divBdr>
                <w:top w:val="none" w:sz="0" w:space="0" w:color="auto"/>
                <w:left w:val="none" w:sz="0" w:space="0" w:color="auto"/>
                <w:bottom w:val="none" w:sz="0" w:space="0" w:color="auto"/>
                <w:right w:val="none" w:sz="0" w:space="0" w:color="auto"/>
              </w:divBdr>
            </w:div>
            <w:div w:id="328824460">
              <w:marLeft w:val="0"/>
              <w:marRight w:val="0"/>
              <w:marTop w:val="0"/>
              <w:marBottom w:val="0"/>
              <w:divBdr>
                <w:top w:val="none" w:sz="0" w:space="0" w:color="auto"/>
                <w:left w:val="none" w:sz="0" w:space="0" w:color="auto"/>
                <w:bottom w:val="none" w:sz="0" w:space="0" w:color="auto"/>
                <w:right w:val="none" w:sz="0" w:space="0" w:color="auto"/>
              </w:divBdr>
            </w:div>
            <w:div w:id="857046138">
              <w:marLeft w:val="0"/>
              <w:marRight w:val="0"/>
              <w:marTop w:val="0"/>
              <w:marBottom w:val="0"/>
              <w:divBdr>
                <w:top w:val="none" w:sz="0" w:space="0" w:color="auto"/>
                <w:left w:val="none" w:sz="0" w:space="0" w:color="auto"/>
                <w:bottom w:val="none" w:sz="0" w:space="0" w:color="auto"/>
                <w:right w:val="none" w:sz="0" w:space="0" w:color="auto"/>
              </w:divBdr>
            </w:div>
            <w:div w:id="1391030651">
              <w:marLeft w:val="0"/>
              <w:marRight w:val="0"/>
              <w:marTop w:val="0"/>
              <w:marBottom w:val="0"/>
              <w:divBdr>
                <w:top w:val="none" w:sz="0" w:space="0" w:color="auto"/>
                <w:left w:val="none" w:sz="0" w:space="0" w:color="auto"/>
                <w:bottom w:val="none" w:sz="0" w:space="0" w:color="auto"/>
                <w:right w:val="none" w:sz="0" w:space="0" w:color="auto"/>
              </w:divBdr>
            </w:div>
            <w:div w:id="1656638677">
              <w:marLeft w:val="0"/>
              <w:marRight w:val="0"/>
              <w:marTop w:val="0"/>
              <w:marBottom w:val="0"/>
              <w:divBdr>
                <w:top w:val="none" w:sz="0" w:space="0" w:color="auto"/>
                <w:left w:val="none" w:sz="0" w:space="0" w:color="auto"/>
                <w:bottom w:val="none" w:sz="0" w:space="0" w:color="auto"/>
                <w:right w:val="none" w:sz="0" w:space="0" w:color="auto"/>
              </w:divBdr>
            </w:div>
            <w:div w:id="21048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3943">
      <w:bodyDiv w:val="1"/>
      <w:marLeft w:val="0"/>
      <w:marRight w:val="0"/>
      <w:marTop w:val="0"/>
      <w:marBottom w:val="0"/>
      <w:divBdr>
        <w:top w:val="none" w:sz="0" w:space="0" w:color="auto"/>
        <w:left w:val="none" w:sz="0" w:space="0" w:color="auto"/>
        <w:bottom w:val="none" w:sz="0" w:space="0" w:color="auto"/>
        <w:right w:val="none" w:sz="0" w:space="0" w:color="auto"/>
      </w:divBdr>
      <w:divsChild>
        <w:div w:id="1319770433">
          <w:marLeft w:val="0"/>
          <w:marRight w:val="0"/>
          <w:marTop w:val="0"/>
          <w:marBottom w:val="0"/>
          <w:divBdr>
            <w:top w:val="none" w:sz="0" w:space="0" w:color="auto"/>
            <w:left w:val="none" w:sz="0" w:space="0" w:color="auto"/>
            <w:bottom w:val="none" w:sz="0" w:space="0" w:color="auto"/>
            <w:right w:val="none" w:sz="0" w:space="0" w:color="auto"/>
          </w:divBdr>
          <w:divsChild>
            <w:div w:id="781149866">
              <w:marLeft w:val="0"/>
              <w:marRight w:val="0"/>
              <w:marTop w:val="0"/>
              <w:marBottom w:val="0"/>
              <w:divBdr>
                <w:top w:val="none" w:sz="0" w:space="0" w:color="auto"/>
                <w:left w:val="none" w:sz="0" w:space="0" w:color="auto"/>
                <w:bottom w:val="none" w:sz="0" w:space="0" w:color="auto"/>
                <w:right w:val="none" w:sz="0" w:space="0" w:color="auto"/>
              </w:divBdr>
            </w:div>
            <w:div w:id="930285721">
              <w:marLeft w:val="0"/>
              <w:marRight w:val="0"/>
              <w:marTop w:val="0"/>
              <w:marBottom w:val="0"/>
              <w:divBdr>
                <w:top w:val="none" w:sz="0" w:space="0" w:color="auto"/>
                <w:left w:val="none" w:sz="0" w:space="0" w:color="auto"/>
                <w:bottom w:val="none" w:sz="0" w:space="0" w:color="auto"/>
                <w:right w:val="none" w:sz="0" w:space="0" w:color="auto"/>
              </w:divBdr>
            </w:div>
            <w:div w:id="1193685466">
              <w:marLeft w:val="0"/>
              <w:marRight w:val="0"/>
              <w:marTop w:val="0"/>
              <w:marBottom w:val="0"/>
              <w:divBdr>
                <w:top w:val="none" w:sz="0" w:space="0" w:color="auto"/>
                <w:left w:val="none" w:sz="0" w:space="0" w:color="auto"/>
                <w:bottom w:val="none" w:sz="0" w:space="0" w:color="auto"/>
                <w:right w:val="none" w:sz="0" w:space="0" w:color="auto"/>
              </w:divBdr>
            </w:div>
            <w:div w:id="1815096006">
              <w:marLeft w:val="0"/>
              <w:marRight w:val="0"/>
              <w:marTop w:val="0"/>
              <w:marBottom w:val="0"/>
              <w:divBdr>
                <w:top w:val="none" w:sz="0" w:space="0" w:color="auto"/>
                <w:left w:val="none" w:sz="0" w:space="0" w:color="auto"/>
                <w:bottom w:val="none" w:sz="0" w:space="0" w:color="auto"/>
                <w:right w:val="none" w:sz="0" w:space="0" w:color="auto"/>
              </w:divBdr>
            </w:div>
            <w:div w:id="1904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937">
      <w:bodyDiv w:val="1"/>
      <w:marLeft w:val="0"/>
      <w:marRight w:val="0"/>
      <w:marTop w:val="0"/>
      <w:marBottom w:val="0"/>
      <w:divBdr>
        <w:top w:val="none" w:sz="0" w:space="0" w:color="auto"/>
        <w:left w:val="none" w:sz="0" w:space="0" w:color="auto"/>
        <w:bottom w:val="none" w:sz="0" w:space="0" w:color="auto"/>
        <w:right w:val="none" w:sz="0" w:space="0" w:color="auto"/>
      </w:divBdr>
      <w:divsChild>
        <w:div w:id="763962710">
          <w:marLeft w:val="0"/>
          <w:marRight w:val="0"/>
          <w:marTop w:val="0"/>
          <w:marBottom w:val="0"/>
          <w:divBdr>
            <w:top w:val="none" w:sz="0" w:space="0" w:color="auto"/>
            <w:left w:val="none" w:sz="0" w:space="0" w:color="auto"/>
            <w:bottom w:val="none" w:sz="0" w:space="0" w:color="auto"/>
            <w:right w:val="none" w:sz="0" w:space="0" w:color="auto"/>
          </w:divBdr>
          <w:divsChild>
            <w:div w:id="24795373">
              <w:marLeft w:val="0"/>
              <w:marRight w:val="0"/>
              <w:marTop w:val="0"/>
              <w:marBottom w:val="0"/>
              <w:divBdr>
                <w:top w:val="none" w:sz="0" w:space="0" w:color="auto"/>
                <w:left w:val="none" w:sz="0" w:space="0" w:color="auto"/>
                <w:bottom w:val="none" w:sz="0" w:space="0" w:color="auto"/>
                <w:right w:val="none" w:sz="0" w:space="0" w:color="auto"/>
              </w:divBdr>
            </w:div>
            <w:div w:id="692069711">
              <w:marLeft w:val="0"/>
              <w:marRight w:val="0"/>
              <w:marTop w:val="0"/>
              <w:marBottom w:val="0"/>
              <w:divBdr>
                <w:top w:val="none" w:sz="0" w:space="0" w:color="auto"/>
                <w:left w:val="none" w:sz="0" w:space="0" w:color="auto"/>
                <w:bottom w:val="none" w:sz="0" w:space="0" w:color="auto"/>
                <w:right w:val="none" w:sz="0" w:space="0" w:color="auto"/>
              </w:divBdr>
            </w:div>
            <w:div w:id="1702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Studienseminar 2008/2010</vt:lpstr>
    </vt:vector>
  </TitlesOfParts>
  <Company>Universität Würzburg</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 2008/2010</dc:title>
  <dc:subject/>
  <dc:creator>Niki</dc:creator>
  <cp:keywords/>
  <cp:lastModifiedBy>Gerald Mackenrodt</cp:lastModifiedBy>
  <cp:revision>2</cp:revision>
  <cp:lastPrinted>2016-10-12T19:16:00Z</cp:lastPrinted>
  <dcterms:created xsi:type="dcterms:W3CDTF">2017-12-03T22:25:00Z</dcterms:created>
  <dcterms:modified xsi:type="dcterms:W3CDTF">2017-12-03T22:25:00Z</dcterms:modified>
</cp:coreProperties>
</file>